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0A59" w:rsidRDefault="004E0A59" w:rsidP="004E0A59">
      <w:r>
        <w:t>The diagram illustrates the production of the leather goods through 11 steps starting from drying the material till the production of bags and shoes.</w:t>
      </w:r>
    </w:p>
    <w:p w:rsidR="004E0A59" w:rsidRDefault="004E0A59" w:rsidP="004E0A59"/>
    <w:p w:rsidR="004E0A59" w:rsidRDefault="004E0A59" w:rsidP="004E0A59">
      <w:r>
        <w:t>At the beginning, animal skin is dried under the heat of sun.after that it is transported to factory by truck where this material is washed using a mixture of lime and water. in subsequencent stage, it is soaked in lime.Afterwards, the ingredient is gone through a special machine to be flatten.</w:t>
      </w:r>
    </w:p>
    <w:p w:rsidR="004E0A59" w:rsidRDefault="004E0A59" w:rsidP="004E0A59"/>
    <w:p w:rsidR="004E0A59" w:rsidRDefault="004E0A59" w:rsidP="004E0A59">
      <w:r>
        <w:t>in the next step,The result later on will be flattened and be put into a container that consists of different mixtures, such as: water and vegetable matter. After a period of time of the soaking process, the skin will eventually be polished and assembled into some kind of leather goods, for example: shoes, handbag and ball.</w:t>
      </w:r>
    </w:p>
    <w:p w:rsidR="004E0A59" w:rsidRDefault="004E0A59" w:rsidP="004E0A59"/>
    <w:p w:rsidR="004E0A59" w:rsidRPr="002F02EF" w:rsidRDefault="004E0A59" w:rsidP="002F02EF">
      <w:pPr>
        <w:rPr>
          <w:rFonts w:ascii="Times New Roman" w:eastAsia="Times New Roman" w:hAnsi="Times New Roman" w:cs="Times New Roman"/>
        </w:rPr>
      </w:pPr>
      <w:r>
        <w:t xml:space="preserve">To sum up, in order to produce the leader goods, there are some </w:t>
      </w:r>
      <w:bookmarkStart w:id="0" w:name="_GoBack"/>
      <w:bookmarkEnd w:id="0"/>
      <w:r>
        <w:t>important steps in which the second stage takes much longer than others.</w:t>
      </w:r>
    </w:p>
    <w:sectPr w:rsidR="004E0A59" w:rsidRPr="002F02EF" w:rsidSect="00255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59"/>
    <w:rsid w:val="00255296"/>
    <w:rsid w:val="002F02EF"/>
    <w:rsid w:val="004E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8E0CC9"/>
  <w15:chartTrackingRefBased/>
  <w15:docId w15:val="{5B31CD37-6F4F-C144-8CDF-E77E0DC5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8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2020-08-30T10:56:00Z</dcterms:created>
  <dcterms:modified xsi:type="dcterms:W3CDTF">2020-08-31T13:41:00Z</dcterms:modified>
</cp:coreProperties>
</file>