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FE" w:rsidRDefault="001633B9">
      <w:pPr>
        <w:rPr>
          <w:rFonts w:asciiTheme="minorBidi" w:hAnsiTheme="minorBidi"/>
          <w:b/>
          <w:bCs/>
          <w:color w:val="444444"/>
          <w:sz w:val="21"/>
          <w:szCs w:val="21"/>
          <w:shd w:val="clear" w:color="auto" w:fill="FFFFFF"/>
        </w:rPr>
      </w:pPr>
      <w:r w:rsidRPr="001633B9">
        <w:rPr>
          <w:rFonts w:asciiTheme="minorBidi" w:hAnsiTheme="minorBidi"/>
          <w:b/>
          <w:bCs/>
          <w:color w:val="444444"/>
          <w:sz w:val="21"/>
          <w:szCs w:val="21"/>
          <w:shd w:val="clear" w:color="auto" w:fill="FFFFFF"/>
        </w:rPr>
        <w:t xml:space="preserve">The pie charts below show the area and current population of the seven continents as a percentage of the total. </w:t>
      </w:r>
      <w:proofErr w:type="spellStart"/>
      <w:r w:rsidRPr="001633B9">
        <w:rPr>
          <w:rFonts w:asciiTheme="minorBidi" w:hAnsiTheme="minorBidi"/>
          <w:b/>
          <w:bCs/>
          <w:color w:val="444444"/>
          <w:sz w:val="21"/>
          <w:szCs w:val="21"/>
          <w:shd w:val="clear" w:color="auto" w:fill="FFFFFF"/>
        </w:rPr>
        <w:t>Summarise</w:t>
      </w:r>
      <w:proofErr w:type="spellEnd"/>
      <w:r w:rsidRPr="001633B9">
        <w:rPr>
          <w:rFonts w:asciiTheme="minorBidi" w:hAnsiTheme="minorBidi"/>
          <w:b/>
          <w:bCs/>
          <w:color w:val="444444"/>
          <w:sz w:val="21"/>
          <w:szCs w:val="21"/>
          <w:shd w:val="clear" w:color="auto" w:fill="FFFFFF"/>
        </w:rPr>
        <w:t xml:space="preserve"> the information by selecting and reporting the main features, and make comparisons where relevant.</w:t>
      </w:r>
    </w:p>
    <w:p w:rsidR="001633B9" w:rsidRDefault="001633B9" w:rsidP="001633B9">
      <w:pPr>
        <w:pStyle w:val="NormalWeb"/>
        <w:shd w:val="clear" w:color="auto" w:fill="FFFFFF"/>
        <w:spacing w:before="0" w:beforeAutospacing="0" w:after="0" w:afterAutospacing="0"/>
        <w:rPr>
          <w:rFonts w:ascii="Arial" w:hAnsi="Arial" w:cs="Arial"/>
          <w:color w:val="454545"/>
          <w:sz w:val="26"/>
          <w:szCs w:val="26"/>
        </w:rPr>
      </w:pPr>
      <w:r>
        <w:rPr>
          <w:rFonts w:asciiTheme="minorBidi" w:hAnsiTheme="minorBidi"/>
          <w:b/>
          <w:bCs/>
          <w:color w:val="444444"/>
          <w:sz w:val="21"/>
          <w:szCs w:val="21"/>
          <w:shd w:val="clear" w:color="auto" w:fill="FFFFFF"/>
        </w:rPr>
        <w:t xml:space="preserve"> </w:t>
      </w:r>
      <w:r>
        <w:rPr>
          <w:rFonts w:ascii="Arial" w:hAnsi="Arial" w:cs="Arial"/>
          <w:color w:val="454545"/>
          <w:sz w:val="26"/>
          <w:szCs w:val="26"/>
        </w:rPr>
        <w:t>These two pie charts give information about each continent's share of area and population.</w:t>
      </w:r>
    </w:p>
    <w:p w:rsidR="001633B9" w:rsidRDefault="001633B9" w:rsidP="001633B9">
      <w:pPr>
        <w:pStyle w:val="NormalWeb"/>
        <w:shd w:val="clear" w:color="auto" w:fill="FFFFFF"/>
        <w:spacing w:before="0" w:beforeAutospacing="0" w:after="0" w:afterAutospacing="0"/>
        <w:rPr>
          <w:rFonts w:ascii="Arial" w:hAnsi="Arial" w:cs="Arial"/>
          <w:color w:val="454545"/>
          <w:sz w:val="26"/>
          <w:szCs w:val="26"/>
        </w:rPr>
      </w:pPr>
      <w:r>
        <w:rPr>
          <w:rFonts w:ascii="Arial" w:hAnsi="Arial" w:cs="Arial"/>
          <w:color w:val="454545"/>
          <w:sz w:val="26"/>
          <w:szCs w:val="26"/>
        </w:rPr>
        <w:t>In both graphs, the share of Asia is more than the other continents in terms of both population and area, but Antarctica that is not the smallest continent has the least population of all.</w:t>
      </w:r>
    </w:p>
    <w:p w:rsidR="001633B9" w:rsidRDefault="001633B9" w:rsidP="001633B9">
      <w:pPr>
        <w:pStyle w:val="NormalWeb"/>
        <w:shd w:val="clear" w:color="auto" w:fill="FFFFFF"/>
        <w:spacing w:before="0" w:beforeAutospacing="0" w:after="0" w:afterAutospacing="0"/>
        <w:rPr>
          <w:rFonts w:ascii="Arial" w:hAnsi="Arial" w:cs="Arial"/>
          <w:color w:val="454545"/>
          <w:sz w:val="26"/>
          <w:szCs w:val="26"/>
        </w:rPr>
      </w:pPr>
      <w:r>
        <w:rPr>
          <w:rFonts w:ascii="Arial" w:hAnsi="Arial" w:cs="Arial"/>
          <w:color w:val="454545"/>
          <w:sz w:val="26"/>
          <w:szCs w:val="26"/>
        </w:rPr>
        <w:t>We can say that more than 60% of the world's population lives in Asia, which covers less than one-third of the world's land. In con</w:t>
      </w:r>
      <w:r>
        <w:rPr>
          <w:rFonts w:ascii="Arial" w:hAnsi="Arial" w:cs="Arial"/>
          <w:color w:val="454545"/>
          <w:sz w:val="26"/>
          <w:szCs w:val="26"/>
        </w:rPr>
        <w:t>trast, Oceanic and Antarctica, w</w:t>
      </w:r>
      <w:r>
        <w:rPr>
          <w:rFonts w:ascii="Arial" w:hAnsi="Arial" w:cs="Arial"/>
          <w:color w:val="454545"/>
          <w:sz w:val="26"/>
          <w:szCs w:val="26"/>
        </w:rPr>
        <w:t>hich together cover about 15% of the world's total area, are home to less than 1% of the world's population.</w:t>
      </w:r>
    </w:p>
    <w:p w:rsidR="001633B9" w:rsidRDefault="001633B9" w:rsidP="001633B9">
      <w:pPr>
        <w:pStyle w:val="NormalWeb"/>
        <w:shd w:val="clear" w:color="auto" w:fill="FFFFFF"/>
        <w:spacing w:before="0" w:beforeAutospacing="0" w:after="0" w:afterAutospacing="0"/>
        <w:rPr>
          <w:rFonts w:ascii="Arial" w:hAnsi="Arial" w:cs="Arial"/>
          <w:color w:val="454545"/>
          <w:sz w:val="26"/>
          <w:szCs w:val="26"/>
        </w:rPr>
      </w:pPr>
      <w:r>
        <w:rPr>
          <w:rFonts w:ascii="Arial" w:hAnsi="Arial" w:cs="Arial"/>
          <w:color w:val="454545"/>
          <w:sz w:val="26"/>
          <w:szCs w:val="26"/>
        </w:rPr>
        <w:t>The second continent, both in terms of area and population, is Africa. It has 20% of the world land</w:t>
      </w:r>
      <w:r>
        <w:rPr>
          <w:rFonts w:ascii="Arial" w:hAnsi="Arial" w:cs="Arial"/>
          <w:color w:val="454545"/>
          <w:sz w:val="26"/>
          <w:szCs w:val="26"/>
        </w:rPr>
        <w:t xml:space="preserve"> area and 13% of the population. </w:t>
      </w:r>
      <w:r>
        <w:rPr>
          <w:rFonts w:ascii="Arial" w:hAnsi="Arial" w:cs="Arial"/>
          <w:color w:val="454545"/>
          <w:sz w:val="26"/>
          <w:szCs w:val="26"/>
        </w:rPr>
        <w:t>About 12% of the world's population lives in Europe, the continent that covers onl</w:t>
      </w:r>
      <w:r>
        <w:rPr>
          <w:rFonts w:ascii="Arial" w:hAnsi="Arial" w:cs="Arial"/>
          <w:color w:val="454545"/>
          <w:sz w:val="26"/>
          <w:szCs w:val="26"/>
        </w:rPr>
        <w:t>y 7% of the</w:t>
      </w:r>
      <w:r w:rsidRPr="001633B9">
        <w:rPr>
          <w:rFonts w:ascii="Arial" w:hAnsi="Arial" w:cs="Arial"/>
          <w:color w:val="454545"/>
          <w:sz w:val="26"/>
          <w:szCs w:val="26"/>
        </w:rPr>
        <w:t xml:space="preserve"> </w:t>
      </w:r>
      <w:r>
        <w:rPr>
          <w:rFonts w:ascii="Arial" w:hAnsi="Arial" w:cs="Arial"/>
          <w:color w:val="454545"/>
          <w:sz w:val="26"/>
          <w:szCs w:val="26"/>
        </w:rPr>
        <w:t>world's</w:t>
      </w:r>
      <w:r>
        <w:rPr>
          <w:rFonts w:ascii="Arial" w:hAnsi="Arial" w:cs="Arial"/>
          <w:color w:val="454545"/>
          <w:sz w:val="26"/>
          <w:szCs w:val="26"/>
        </w:rPr>
        <w:t xml:space="preserve"> area. Eventually n</w:t>
      </w:r>
      <w:r>
        <w:rPr>
          <w:rFonts w:ascii="Arial" w:hAnsi="Arial" w:cs="Arial"/>
          <w:color w:val="454545"/>
          <w:sz w:val="26"/>
          <w:szCs w:val="26"/>
        </w:rPr>
        <w:t>orth and south America, with 16% and 12% of the world's area, respectively, are home to 8% and 5.5% of the population.</w:t>
      </w:r>
    </w:p>
    <w:p w:rsidR="001633B9" w:rsidRPr="001633B9" w:rsidRDefault="001633B9">
      <w:pPr>
        <w:rPr>
          <w:rFonts w:asciiTheme="minorBidi" w:hAnsiTheme="minorBidi"/>
        </w:rPr>
      </w:pPr>
      <w:bookmarkStart w:id="0" w:name="_GoBack"/>
      <w:bookmarkEnd w:id="0"/>
    </w:p>
    <w:sectPr w:rsidR="001633B9" w:rsidRPr="00163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B9"/>
    <w:rsid w:val="00014AFE"/>
    <w:rsid w:val="00163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2FD8"/>
  <w15:chartTrackingRefBased/>
  <w15:docId w15:val="{2F741333-5ACC-44C7-B612-AF9233F7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3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7340">
      <w:bodyDiv w:val="1"/>
      <w:marLeft w:val="0"/>
      <w:marRight w:val="0"/>
      <w:marTop w:val="0"/>
      <w:marBottom w:val="0"/>
      <w:divBdr>
        <w:top w:val="none" w:sz="0" w:space="0" w:color="auto"/>
        <w:left w:val="none" w:sz="0" w:space="0" w:color="auto"/>
        <w:bottom w:val="none" w:sz="0" w:space="0" w:color="auto"/>
        <w:right w:val="none" w:sz="0" w:space="0" w:color="auto"/>
      </w:divBdr>
    </w:div>
    <w:div w:id="639504404">
      <w:bodyDiv w:val="1"/>
      <w:marLeft w:val="0"/>
      <w:marRight w:val="0"/>
      <w:marTop w:val="0"/>
      <w:marBottom w:val="0"/>
      <w:divBdr>
        <w:top w:val="none" w:sz="0" w:space="0" w:color="auto"/>
        <w:left w:val="none" w:sz="0" w:space="0" w:color="auto"/>
        <w:bottom w:val="none" w:sz="0" w:space="0" w:color="auto"/>
        <w:right w:val="none" w:sz="0" w:space="0" w:color="auto"/>
      </w:divBdr>
      <w:divsChild>
        <w:div w:id="486366713">
          <w:marLeft w:val="0"/>
          <w:marRight w:val="0"/>
          <w:marTop w:val="0"/>
          <w:marBottom w:val="0"/>
          <w:divBdr>
            <w:top w:val="none" w:sz="0" w:space="0" w:color="auto"/>
            <w:left w:val="none" w:sz="0" w:space="0" w:color="auto"/>
            <w:bottom w:val="none" w:sz="0" w:space="0" w:color="auto"/>
            <w:right w:val="none" w:sz="0" w:space="0" w:color="auto"/>
          </w:divBdr>
          <w:divsChild>
            <w:div w:id="44724876">
              <w:marLeft w:val="0"/>
              <w:marRight w:val="0"/>
              <w:marTop w:val="0"/>
              <w:marBottom w:val="0"/>
              <w:divBdr>
                <w:top w:val="none" w:sz="0" w:space="0" w:color="auto"/>
                <w:left w:val="none" w:sz="0" w:space="0" w:color="auto"/>
                <w:bottom w:val="none" w:sz="0" w:space="0" w:color="auto"/>
                <w:right w:val="none" w:sz="0" w:space="0" w:color="auto"/>
              </w:divBdr>
              <w:divsChild>
                <w:div w:id="1352561739">
                  <w:marLeft w:val="0"/>
                  <w:marRight w:val="0"/>
                  <w:marTop w:val="0"/>
                  <w:marBottom w:val="0"/>
                  <w:divBdr>
                    <w:top w:val="none" w:sz="0" w:space="0" w:color="auto"/>
                    <w:left w:val="none" w:sz="0" w:space="0" w:color="auto"/>
                    <w:bottom w:val="none" w:sz="0" w:space="0" w:color="auto"/>
                    <w:right w:val="none" w:sz="0" w:space="0" w:color="auto"/>
                  </w:divBdr>
                  <w:divsChild>
                    <w:div w:id="489759215">
                      <w:marLeft w:val="0"/>
                      <w:marRight w:val="0"/>
                      <w:marTop w:val="120"/>
                      <w:marBottom w:val="0"/>
                      <w:divBdr>
                        <w:top w:val="none" w:sz="0" w:space="0" w:color="auto"/>
                        <w:left w:val="none" w:sz="0" w:space="0" w:color="auto"/>
                        <w:bottom w:val="none" w:sz="0" w:space="0" w:color="auto"/>
                        <w:right w:val="none" w:sz="0" w:space="0" w:color="auto"/>
                      </w:divBdr>
                      <w:divsChild>
                        <w:div w:id="2069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39693">
          <w:marLeft w:val="0"/>
          <w:marRight w:val="0"/>
          <w:marTop w:val="0"/>
          <w:marBottom w:val="0"/>
          <w:divBdr>
            <w:top w:val="none" w:sz="0" w:space="0" w:color="auto"/>
            <w:left w:val="none" w:sz="0" w:space="0" w:color="auto"/>
            <w:bottom w:val="none" w:sz="0" w:space="0" w:color="auto"/>
            <w:right w:val="none" w:sz="0" w:space="0" w:color="auto"/>
          </w:divBdr>
          <w:divsChild>
            <w:div w:id="1414275085">
              <w:marLeft w:val="0"/>
              <w:marRight w:val="0"/>
              <w:marTop w:val="0"/>
              <w:marBottom w:val="0"/>
              <w:divBdr>
                <w:top w:val="none" w:sz="0" w:space="0" w:color="auto"/>
                <w:left w:val="none" w:sz="0" w:space="0" w:color="auto"/>
                <w:bottom w:val="none" w:sz="0" w:space="0" w:color="auto"/>
                <w:right w:val="none" w:sz="0" w:space="0" w:color="auto"/>
              </w:divBdr>
              <w:divsChild>
                <w:div w:id="636373149">
                  <w:marLeft w:val="0"/>
                  <w:marRight w:val="0"/>
                  <w:marTop w:val="0"/>
                  <w:marBottom w:val="0"/>
                  <w:divBdr>
                    <w:top w:val="none" w:sz="0" w:space="0" w:color="auto"/>
                    <w:left w:val="none" w:sz="0" w:space="0" w:color="auto"/>
                    <w:bottom w:val="none" w:sz="0" w:space="0" w:color="auto"/>
                    <w:right w:val="none" w:sz="0" w:space="0" w:color="auto"/>
                  </w:divBdr>
                  <w:divsChild>
                    <w:div w:id="356582591">
                      <w:marLeft w:val="0"/>
                      <w:marRight w:val="0"/>
                      <w:marTop w:val="0"/>
                      <w:marBottom w:val="0"/>
                      <w:divBdr>
                        <w:top w:val="none" w:sz="0" w:space="0" w:color="auto"/>
                        <w:left w:val="none" w:sz="0" w:space="0" w:color="auto"/>
                        <w:bottom w:val="none" w:sz="0" w:space="0" w:color="auto"/>
                        <w:right w:val="none" w:sz="0" w:space="0" w:color="auto"/>
                      </w:divBdr>
                      <w:divsChild>
                        <w:div w:id="759370799">
                          <w:marLeft w:val="0"/>
                          <w:marRight w:val="0"/>
                          <w:marTop w:val="0"/>
                          <w:marBottom w:val="0"/>
                          <w:divBdr>
                            <w:top w:val="none" w:sz="0" w:space="0" w:color="auto"/>
                            <w:left w:val="none" w:sz="0" w:space="0" w:color="auto"/>
                            <w:bottom w:val="none" w:sz="0" w:space="0" w:color="auto"/>
                            <w:right w:val="none" w:sz="0" w:space="0" w:color="auto"/>
                          </w:divBdr>
                          <w:divsChild>
                            <w:div w:id="8768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6062">
      <w:bodyDiv w:val="1"/>
      <w:marLeft w:val="0"/>
      <w:marRight w:val="0"/>
      <w:marTop w:val="0"/>
      <w:marBottom w:val="0"/>
      <w:divBdr>
        <w:top w:val="none" w:sz="0" w:space="0" w:color="auto"/>
        <w:left w:val="none" w:sz="0" w:space="0" w:color="auto"/>
        <w:bottom w:val="none" w:sz="0" w:space="0" w:color="auto"/>
        <w:right w:val="none" w:sz="0" w:space="0" w:color="auto"/>
      </w:divBdr>
      <w:divsChild>
        <w:div w:id="1797260353">
          <w:marLeft w:val="0"/>
          <w:marRight w:val="0"/>
          <w:marTop w:val="0"/>
          <w:marBottom w:val="0"/>
          <w:divBdr>
            <w:top w:val="none" w:sz="0" w:space="0" w:color="auto"/>
            <w:left w:val="none" w:sz="0" w:space="0" w:color="auto"/>
            <w:bottom w:val="none" w:sz="0" w:space="0" w:color="auto"/>
            <w:right w:val="none" w:sz="0" w:space="0" w:color="auto"/>
          </w:divBdr>
          <w:divsChild>
            <w:div w:id="918294372">
              <w:marLeft w:val="0"/>
              <w:marRight w:val="0"/>
              <w:marTop w:val="0"/>
              <w:marBottom w:val="0"/>
              <w:divBdr>
                <w:top w:val="none" w:sz="0" w:space="0" w:color="auto"/>
                <w:left w:val="none" w:sz="0" w:space="0" w:color="auto"/>
                <w:bottom w:val="none" w:sz="0" w:space="0" w:color="auto"/>
                <w:right w:val="none" w:sz="0" w:space="0" w:color="auto"/>
              </w:divBdr>
              <w:divsChild>
                <w:div w:id="1386679024">
                  <w:marLeft w:val="0"/>
                  <w:marRight w:val="0"/>
                  <w:marTop w:val="0"/>
                  <w:marBottom w:val="0"/>
                  <w:divBdr>
                    <w:top w:val="none" w:sz="0" w:space="0" w:color="auto"/>
                    <w:left w:val="none" w:sz="0" w:space="0" w:color="auto"/>
                    <w:bottom w:val="none" w:sz="0" w:space="0" w:color="auto"/>
                    <w:right w:val="none" w:sz="0" w:space="0" w:color="auto"/>
                  </w:divBdr>
                  <w:divsChild>
                    <w:div w:id="947548253">
                      <w:marLeft w:val="0"/>
                      <w:marRight w:val="0"/>
                      <w:marTop w:val="120"/>
                      <w:marBottom w:val="0"/>
                      <w:divBdr>
                        <w:top w:val="none" w:sz="0" w:space="0" w:color="auto"/>
                        <w:left w:val="none" w:sz="0" w:space="0" w:color="auto"/>
                        <w:bottom w:val="none" w:sz="0" w:space="0" w:color="auto"/>
                        <w:right w:val="none" w:sz="0" w:space="0" w:color="auto"/>
                      </w:divBdr>
                      <w:divsChild>
                        <w:div w:id="3637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03979">
          <w:marLeft w:val="0"/>
          <w:marRight w:val="0"/>
          <w:marTop w:val="0"/>
          <w:marBottom w:val="0"/>
          <w:divBdr>
            <w:top w:val="none" w:sz="0" w:space="0" w:color="auto"/>
            <w:left w:val="none" w:sz="0" w:space="0" w:color="auto"/>
            <w:bottom w:val="none" w:sz="0" w:space="0" w:color="auto"/>
            <w:right w:val="none" w:sz="0" w:space="0" w:color="auto"/>
          </w:divBdr>
          <w:divsChild>
            <w:div w:id="933901087">
              <w:marLeft w:val="0"/>
              <w:marRight w:val="0"/>
              <w:marTop w:val="0"/>
              <w:marBottom w:val="0"/>
              <w:divBdr>
                <w:top w:val="none" w:sz="0" w:space="0" w:color="auto"/>
                <w:left w:val="none" w:sz="0" w:space="0" w:color="auto"/>
                <w:bottom w:val="none" w:sz="0" w:space="0" w:color="auto"/>
                <w:right w:val="none" w:sz="0" w:space="0" w:color="auto"/>
              </w:divBdr>
              <w:divsChild>
                <w:div w:id="2010668457">
                  <w:marLeft w:val="0"/>
                  <w:marRight w:val="0"/>
                  <w:marTop w:val="0"/>
                  <w:marBottom w:val="0"/>
                  <w:divBdr>
                    <w:top w:val="none" w:sz="0" w:space="0" w:color="auto"/>
                    <w:left w:val="none" w:sz="0" w:space="0" w:color="auto"/>
                    <w:bottom w:val="none" w:sz="0" w:space="0" w:color="auto"/>
                    <w:right w:val="none" w:sz="0" w:space="0" w:color="auto"/>
                  </w:divBdr>
                  <w:divsChild>
                    <w:div w:id="378631476">
                      <w:marLeft w:val="0"/>
                      <w:marRight w:val="0"/>
                      <w:marTop w:val="0"/>
                      <w:marBottom w:val="0"/>
                      <w:divBdr>
                        <w:top w:val="none" w:sz="0" w:space="0" w:color="auto"/>
                        <w:left w:val="none" w:sz="0" w:space="0" w:color="auto"/>
                        <w:bottom w:val="none" w:sz="0" w:space="0" w:color="auto"/>
                        <w:right w:val="none" w:sz="0" w:space="0" w:color="auto"/>
                      </w:divBdr>
                      <w:divsChild>
                        <w:div w:id="1775973971">
                          <w:marLeft w:val="0"/>
                          <w:marRight w:val="0"/>
                          <w:marTop w:val="0"/>
                          <w:marBottom w:val="0"/>
                          <w:divBdr>
                            <w:top w:val="none" w:sz="0" w:space="0" w:color="auto"/>
                            <w:left w:val="none" w:sz="0" w:space="0" w:color="auto"/>
                            <w:bottom w:val="none" w:sz="0" w:space="0" w:color="auto"/>
                            <w:right w:val="none" w:sz="0" w:space="0" w:color="auto"/>
                          </w:divBdr>
                          <w:divsChild>
                            <w:div w:id="1035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dc:creator>
  <cp:keywords/>
  <dc:description/>
  <cp:lastModifiedBy>Ahmadi</cp:lastModifiedBy>
  <cp:revision>2</cp:revision>
  <dcterms:created xsi:type="dcterms:W3CDTF">2020-08-10T18:05:00Z</dcterms:created>
  <dcterms:modified xsi:type="dcterms:W3CDTF">2020-08-10T18:15:00Z</dcterms:modified>
</cp:coreProperties>
</file>