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6B" w:rsidRDefault="008B6141">
      <w:pPr>
        <w:rPr>
          <w:rFonts w:ascii="IRANSans" w:hAnsi="IRANSans" w:cs="IRANSans"/>
          <w:color w:val="444444"/>
          <w:sz w:val="28"/>
          <w:szCs w:val="28"/>
          <w:shd w:val="clear" w:color="auto" w:fill="FFFFFF"/>
          <w:rtl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Nowadays, more and more people decide to have children later in their life. What are the reasons? What are the effects of this on society and families?</w:t>
      </w:r>
    </w:p>
    <w:p w:rsidR="008B6141" w:rsidRDefault="008B6141" w:rsidP="00C90365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It is true</w:t>
      </w:r>
      <w:r w:rsidR="00C9036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,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that these days, individuals prefer to</w:t>
      </w:r>
      <w:bookmarkStart w:id="0" w:name="_GoBack"/>
      <w:bookmarkEnd w:id="0"/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have children later in their l</w:t>
      </w:r>
      <w:r w:rsidR="00D9700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ife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. This essay will discuss reasons of this issue and the impacts this trend has on public and families.</w:t>
      </w:r>
    </w:p>
    <w:p w:rsidR="002F42BB" w:rsidRDefault="008B6141" w:rsidP="00685FBE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In recent times, people choose to postpone having children for some reasons. Firstly, economic crisis in many countries has led 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in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this issue. The rising cost of living has meant that marriage partners usually have to work and save money before </w:t>
      </w:r>
      <w:proofErr w:type="gramStart"/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they</w:t>
      </w:r>
      <w:proofErr w:type="gramEnd"/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intent to have a child. Moreover, third world countries face a number of difficulties</w:t>
      </w:r>
      <w:proofErr w:type="gramStart"/>
      <w:r w:rsidR="002F42B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,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 like</w:t>
      </w:r>
      <w:proofErr w:type="gramEnd"/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wars, poverty, hunger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and hum</w:t>
      </w:r>
      <w:r w:rsidR="002F42B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an right problems. So, having children in that poor quality situation can be risky, if spouses can-not provide a better condition for their offspring.</w:t>
      </w:r>
    </w:p>
    <w:p w:rsidR="002F42BB" w:rsidRDefault="002F42BB" w:rsidP="00685FBE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In my opinion, this d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ecision have some consequences. It is obvious 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that significant age difference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between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child and her/hi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s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parents can lead 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in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generation gap. So that, parents and their children may experience more conflicts and misunderstandings as they belong to different generations. In addition</w:t>
      </w:r>
      <w:r w:rsidR="00503F3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, people who decide to have a child in an elderly age may encounter some hardships. For example</w:t>
      </w:r>
      <w:r w:rsidR="00C9036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, if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 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woman decide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s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to give birth to a baby</w:t>
      </w:r>
      <w:r w:rsidR="00503F3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in her </w:t>
      </w:r>
      <w:r w:rsidR="00685FBE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40</w:t>
      </w:r>
      <w:r w:rsidR="00205B3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s</w:t>
      </w:r>
      <w:r w:rsidR="00590F1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, she may not afford it because of some biological </w:t>
      </w:r>
      <w:r w:rsidR="001C7B66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barriers and as a result we face an aging society. </w:t>
      </w:r>
    </w:p>
    <w:p w:rsidR="001C7B66" w:rsidRPr="002F42BB" w:rsidRDefault="001C7B66" w:rsidP="00D97005">
      <w:pPr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lastRenderedPageBreak/>
        <w:t>In conclusion, in my view, there are some remarkable and significant reasons which make couples do not tend to have children early in their</w:t>
      </w:r>
      <w:r w:rsidR="00D9700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life, and th</w:t>
      </w:r>
      <w:r w:rsidR="00D97005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 xml:space="preserve">is decision has some </w:t>
      </w:r>
      <w:r w:rsidR="00D97005" w:rsidRPr="00D97005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>highlighted</w:t>
      </w:r>
      <w:r w:rsidR="00D97005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 xml:space="preserve"> impacts.</w:t>
      </w:r>
    </w:p>
    <w:sectPr w:rsidR="001C7B66" w:rsidRPr="002F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1"/>
    <w:rsid w:val="001C7B66"/>
    <w:rsid w:val="00205B39"/>
    <w:rsid w:val="002F42BB"/>
    <w:rsid w:val="00503F35"/>
    <w:rsid w:val="00590F19"/>
    <w:rsid w:val="00685FBE"/>
    <w:rsid w:val="006972BD"/>
    <w:rsid w:val="00755A7F"/>
    <w:rsid w:val="008B6141"/>
    <w:rsid w:val="00C22F6B"/>
    <w:rsid w:val="00C90365"/>
    <w:rsid w:val="00D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23E7B-FC78-46AA-AEB9-1A10FB3D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2020-07-23T17:40:00Z</dcterms:created>
  <dcterms:modified xsi:type="dcterms:W3CDTF">2020-07-24T15:16:00Z</dcterms:modified>
</cp:coreProperties>
</file>