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5F0" w:rsidRPr="00B000A9" w:rsidRDefault="002153B2" w:rsidP="00B000A9">
      <w:pPr>
        <w:pStyle w:val="NormalWeb"/>
        <w:pBdr>
          <w:top w:val="dashed" w:sz="12" w:space="11" w:color="EEEEEE"/>
          <w:left w:val="dashed" w:sz="12" w:space="11" w:color="EEEEEE"/>
          <w:bottom w:val="dashed" w:sz="12" w:space="11" w:color="EEEEEE"/>
          <w:right w:val="dashed" w:sz="12" w:space="11" w:color="EEEEEE"/>
        </w:pBdr>
        <w:shd w:val="clear" w:color="auto" w:fill="FFFFFF"/>
        <w:spacing w:before="75" w:beforeAutospacing="0" w:after="75" w:afterAutospacing="0"/>
        <w:rPr>
          <w:rFonts w:ascii="IRANSans" w:hAnsi="IRANSans" w:cs="IRANSans"/>
          <w:color w:val="2E74B5" w:themeColor="accent1" w:themeShade="BF"/>
          <w:sz w:val="16"/>
          <w:szCs w:val="16"/>
        </w:rPr>
      </w:pPr>
      <w:r w:rsidRPr="00B000A9">
        <w:rPr>
          <w:rFonts w:ascii="IRANSans" w:hAnsi="IRANSans" w:cs="IRANSans"/>
          <w:color w:val="2E74B5" w:themeColor="accent1" w:themeShade="BF"/>
          <w:sz w:val="16"/>
          <w:szCs w:val="16"/>
        </w:rPr>
        <w:t>Many people decide on a career path early in their lives and keep to it. This, they argue, leads to a more satisfying working life.</w:t>
      </w:r>
      <w:r w:rsidRPr="00B000A9">
        <w:rPr>
          <w:rFonts w:ascii="IRANSans" w:hAnsi="IRANSans" w:cs="IRANSans"/>
          <w:color w:val="2E74B5" w:themeColor="accent1" w:themeShade="BF"/>
          <w:sz w:val="16"/>
          <w:szCs w:val="16"/>
        </w:rPr>
        <w:br/>
        <w:t>To what extent do you agree with this view?</w:t>
      </w:r>
      <w:r w:rsidRPr="00B000A9">
        <w:rPr>
          <w:rFonts w:ascii="IRANSans" w:hAnsi="IRANSans" w:cs="IRANSans"/>
          <w:color w:val="2E74B5" w:themeColor="accent1" w:themeShade="BF"/>
          <w:sz w:val="16"/>
          <w:szCs w:val="16"/>
        </w:rPr>
        <w:br/>
        <w:t>What other things can people do to try and have a satisfying working life?</w:t>
      </w:r>
    </w:p>
    <w:p w:rsidR="00B000A9" w:rsidRPr="00B000A9" w:rsidRDefault="00B000A9" w:rsidP="00B000A9">
      <w:pPr>
        <w:pStyle w:val="NormalWeb"/>
        <w:shd w:val="clear" w:color="auto" w:fill="FFFFFF"/>
        <w:spacing w:before="150" w:after="150"/>
        <w:rPr>
          <w:rFonts w:ascii="IRANSans" w:hAnsi="IRANSans" w:cs="IRANSans"/>
          <w:color w:val="444444"/>
          <w:sz w:val="20"/>
          <w:szCs w:val="20"/>
        </w:rPr>
      </w:pPr>
      <w:r w:rsidRPr="00B000A9">
        <w:rPr>
          <w:rFonts w:ascii="IRANSans" w:hAnsi="IRANSans" w:cs="IRANSans"/>
          <w:color w:val="444444"/>
          <w:sz w:val="20"/>
          <w:szCs w:val="20"/>
        </w:rPr>
        <w:t xml:space="preserve">A large number of individuals suppose that choosing a specific profession at an early stage of life would be a wise approach while, I believe selecting a special occupation requires more fundamental factors like sufficient work experience and definitely </w:t>
      </w:r>
      <w:r>
        <w:rPr>
          <w:rFonts w:ascii="IRANSans" w:hAnsi="IRANSans" w:cs="IRANSans"/>
          <w:color w:val="444444"/>
          <w:sz w:val="20"/>
          <w:szCs w:val="20"/>
        </w:rPr>
        <w:t>mental maternity. In</w:t>
      </w:r>
      <w:r w:rsidRPr="00B000A9">
        <w:rPr>
          <w:rFonts w:ascii="IRANSans" w:hAnsi="IRANSans" w:cs="IRANSans"/>
          <w:color w:val="444444"/>
          <w:sz w:val="20"/>
          <w:szCs w:val="20"/>
        </w:rPr>
        <w:t xml:space="preserve"> my point of, a life full of peace and success merely would be a consequence of working based on our main interests.</w:t>
      </w:r>
    </w:p>
    <w:p w:rsidR="00B000A9" w:rsidRPr="00B000A9" w:rsidRDefault="00B000A9" w:rsidP="00B000A9">
      <w:pPr>
        <w:pStyle w:val="NormalWeb"/>
        <w:shd w:val="clear" w:color="auto" w:fill="FFFFFF"/>
        <w:spacing w:before="150" w:after="150"/>
        <w:rPr>
          <w:rFonts w:ascii="IRANSans" w:hAnsi="IRANSans" w:cs="IRANSans"/>
          <w:color w:val="444444"/>
          <w:sz w:val="20"/>
          <w:szCs w:val="20"/>
        </w:rPr>
      </w:pPr>
    </w:p>
    <w:p w:rsidR="00B000A9" w:rsidRPr="00B000A9" w:rsidRDefault="00B000A9" w:rsidP="00B000A9">
      <w:pPr>
        <w:pStyle w:val="NormalWeb"/>
        <w:shd w:val="clear" w:color="auto" w:fill="FFFFFF"/>
        <w:spacing w:before="150" w:after="150"/>
        <w:rPr>
          <w:rFonts w:ascii="IRANSans" w:hAnsi="IRANSans" w:cs="IRANSans"/>
          <w:color w:val="444444"/>
          <w:sz w:val="20"/>
          <w:szCs w:val="20"/>
        </w:rPr>
      </w:pPr>
      <w:r w:rsidRPr="00B000A9">
        <w:rPr>
          <w:rFonts w:ascii="IRANSans" w:hAnsi="IRANSans" w:cs="IRANSans"/>
          <w:color w:val="444444"/>
          <w:sz w:val="20"/>
          <w:szCs w:val="20"/>
        </w:rPr>
        <w:t>Due to the mentioned way of thinking, choosing a determined job early would make life better while I believe it does not make sense for some reason. Selecting a career without enough work experience would bring many awful results. Most people in their adolescence stage have not a rational thinking ability because of their immaturity so they are more likely to make the wrong decisions. Furthermore, as it is quite obvious our world is rapidly changing thus there is no guarantee for any chosen career. A person's chosen job may not exist in the future as before, or it may lose its importance, so it can be said that gambling on a particular job does not seem wise.</w:t>
      </w:r>
    </w:p>
    <w:p w:rsidR="00B000A9" w:rsidRPr="00B000A9" w:rsidRDefault="00B000A9" w:rsidP="00B000A9">
      <w:pPr>
        <w:pStyle w:val="NormalWeb"/>
        <w:shd w:val="clear" w:color="auto" w:fill="FFFFFF"/>
        <w:spacing w:before="150" w:after="150"/>
        <w:rPr>
          <w:rFonts w:ascii="IRANSans" w:hAnsi="IRANSans" w:cs="IRANSans"/>
          <w:color w:val="444444"/>
          <w:sz w:val="20"/>
          <w:szCs w:val="20"/>
        </w:rPr>
      </w:pPr>
    </w:p>
    <w:p w:rsidR="00B000A9" w:rsidRPr="00B000A9" w:rsidRDefault="00B000A9" w:rsidP="00B000A9">
      <w:pPr>
        <w:pStyle w:val="NormalWeb"/>
        <w:shd w:val="clear" w:color="auto" w:fill="FFFFFF"/>
        <w:spacing w:before="150" w:after="150"/>
        <w:rPr>
          <w:rFonts w:ascii="IRANSans" w:hAnsi="IRANSans" w:cs="IRANSans"/>
          <w:color w:val="444444"/>
          <w:sz w:val="20"/>
          <w:szCs w:val="20"/>
        </w:rPr>
      </w:pPr>
      <w:r w:rsidRPr="00B000A9">
        <w:rPr>
          <w:rFonts w:ascii="IRANSans" w:hAnsi="IRANSans" w:cs="IRANSans"/>
          <w:color w:val="444444"/>
          <w:sz w:val="20"/>
          <w:szCs w:val="20"/>
        </w:rPr>
        <w:t>There are several ways to build a successful working life, each with different factors. I believe that the most important human asset is to identify and cultivate innate interests. If people find their true interests, they will subconsciously make more efforts in that field, and even work failures will be enjoyable experiences. personal interests play the most important role in the individual lives of human beings and all decisions should be made based on them. If people choose the job they want basing on their abilities and interests, they will be much less physically tired and will have more opportunities for creativity in their field of work. Due to the great interest of these people, they will always be immersed in their work, which results in happiness and satisfaction.</w:t>
      </w:r>
    </w:p>
    <w:p w:rsidR="00B000A9" w:rsidRPr="00B000A9" w:rsidRDefault="00B000A9" w:rsidP="00B000A9">
      <w:pPr>
        <w:pStyle w:val="NormalWeb"/>
        <w:shd w:val="clear" w:color="auto" w:fill="FFFFFF"/>
        <w:spacing w:before="150" w:after="150"/>
        <w:rPr>
          <w:rFonts w:ascii="IRANSans" w:hAnsi="IRANSans" w:cs="IRANSans"/>
          <w:color w:val="444444"/>
          <w:sz w:val="20"/>
          <w:szCs w:val="20"/>
        </w:rPr>
      </w:pPr>
    </w:p>
    <w:p w:rsidR="00B000A9" w:rsidRPr="00B000A9" w:rsidRDefault="00B000A9" w:rsidP="00B000A9">
      <w:pPr>
        <w:pStyle w:val="NormalWeb"/>
        <w:shd w:val="clear" w:color="auto" w:fill="FFFFFF"/>
        <w:spacing w:before="150" w:beforeAutospacing="0" w:after="150" w:afterAutospacing="0"/>
        <w:rPr>
          <w:rFonts w:ascii="IRANSans" w:hAnsi="IRANSans" w:cs="IRANSans"/>
          <w:color w:val="444444"/>
          <w:sz w:val="20"/>
          <w:szCs w:val="20"/>
        </w:rPr>
      </w:pPr>
      <w:r w:rsidRPr="00B000A9">
        <w:rPr>
          <w:rFonts w:ascii="IRANSans" w:hAnsi="IRANSans" w:cs="IRANSans"/>
          <w:color w:val="444444"/>
          <w:sz w:val="20"/>
          <w:szCs w:val="20"/>
        </w:rPr>
        <w:t>In conclusion, despite the fact that many people believe that choosing a job at the beginning of the path and pursuing it will lead to a lively life, I believe that the choice of people will change according to their experiences and working in the direction of interest is the guarantor of a Work-life will be successful.</w:t>
      </w:r>
    </w:p>
    <w:p w:rsidR="00AF473B" w:rsidRDefault="00AF473B" w:rsidP="009D65F0">
      <w:pPr>
        <w:pStyle w:val="NormalWeb"/>
        <w:shd w:val="clear" w:color="auto" w:fill="FFFFFF"/>
        <w:spacing w:before="150" w:beforeAutospacing="0" w:after="150" w:afterAutospacing="0"/>
        <w:rPr>
          <w:rFonts w:ascii="IRANSans" w:hAnsi="IRANSans" w:cs="IRANSans" w:hint="cs"/>
          <w:color w:val="444444"/>
          <w:sz w:val="16"/>
          <w:szCs w:val="16"/>
          <w:rtl/>
        </w:rPr>
      </w:pPr>
      <w:bookmarkStart w:id="0" w:name="_GoBack"/>
      <w:bookmarkEnd w:id="0"/>
    </w:p>
    <w:p w:rsidR="009D65F0" w:rsidRDefault="009D65F0" w:rsidP="009D65F0">
      <w:pPr>
        <w:pStyle w:val="NormalWeb"/>
        <w:shd w:val="clear" w:color="auto" w:fill="FFFFFF"/>
        <w:spacing w:before="150" w:beforeAutospacing="0" w:after="150" w:afterAutospacing="0"/>
        <w:rPr>
          <w:rFonts w:ascii="IRANSans" w:hAnsi="IRANSans" w:cs="IRANSans"/>
          <w:color w:val="444444"/>
          <w:sz w:val="16"/>
          <w:szCs w:val="16"/>
        </w:rPr>
      </w:pPr>
    </w:p>
    <w:p w:rsidR="009D65F0" w:rsidRDefault="009D65F0" w:rsidP="009D65F0">
      <w:pPr>
        <w:pStyle w:val="NormalWeb"/>
        <w:shd w:val="clear" w:color="auto" w:fill="FFFFFF"/>
        <w:spacing w:before="150" w:beforeAutospacing="0" w:after="150" w:afterAutospacing="0"/>
        <w:rPr>
          <w:rFonts w:ascii="IRANSans" w:hAnsi="IRANSans" w:cs="IRANSans" w:hint="cs"/>
          <w:color w:val="444444"/>
          <w:sz w:val="16"/>
          <w:szCs w:val="16"/>
          <w:rtl/>
        </w:rPr>
      </w:pPr>
    </w:p>
    <w:p w:rsidR="002153B2" w:rsidRPr="002153B2" w:rsidRDefault="002153B2" w:rsidP="002153B2">
      <w:pPr>
        <w:pStyle w:val="NormalWeb"/>
        <w:shd w:val="clear" w:color="auto" w:fill="FFFFFF"/>
        <w:spacing w:before="150" w:beforeAutospacing="0" w:after="150" w:afterAutospacing="0"/>
        <w:rPr>
          <w:rFonts w:ascii="IRANSans" w:hAnsi="IRANSans" w:cs="IRANSans"/>
          <w:color w:val="444444"/>
          <w:sz w:val="16"/>
          <w:szCs w:val="16"/>
        </w:rPr>
      </w:pPr>
    </w:p>
    <w:p w:rsidR="0016396F" w:rsidRPr="002153B2" w:rsidRDefault="0016396F" w:rsidP="002153B2">
      <w:pPr>
        <w:bidi w:val="0"/>
        <w:rPr>
          <w:sz w:val="16"/>
          <w:szCs w:val="16"/>
        </w:rPr>
      </w:pPr>
    </w:p>
    <w:sectPr w:rsidR="0016396F" w:rsidRPr="002153B2" w:rsidSect="00452ED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A36" w:rsidRDefault="00FD0A36" w:rsidP="00B000A9">
      <w:pPr>
        <w:spacing w:after="0" w:line="240" w:lineRule="auto"/>
      </w:pPr>
      <w:r>
        <w:separator/>
      </w:r>
    </w:p>
  </w:endnote>
  <w:endnote w:type="continuationSeparator" w:id="0">
    <w:p w:rsidR="00FD0A36" w:rsidRDefault="00FD0A36" w:rsidP="00B0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
    <w:panose1 w:val="02040503050201020203"/>
    <w:charset w:val="00"/>
    <w:family w:val="roman"/>
    <w:pitch w:val="variable"/>
    <w:sig w:usb0="80002063" w:usb1="8000204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A36" w:rsidRDefault="00FD0A36" w:rsidP="00B000A9">
      <w:pPr>
        <w:spacing w:after="0" w:line="240" w:lineRule="auto"/>
      </w:pPr>
      <w:r>
        <w:separator/>
      </w:r>
    </w:p>
  </w:footnote>
  <w:footnote w:type="continuationSeparator" w:id="0">
    <w:p w:rsidR="00FD0A36" w:rsidRDefault="00FD0A36" w:rsidP="00B000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B2"/>
    <w:rsid w:val="00063F1E"/>
    <w:rsid w:val="000D5D66"/>
    <w:rsid w:val="0016396F"/>
    <w:rsid w:val="002153B2"/>
    <w:rsid w:val="00452ED5"/>
    <w:rsid w:val="00704134"/>
    <w:rsid w:val="009D65F0"/>
    <w:rsid w:val="00AF473B"/>
    <w:rsid w:val="00B000A9"/>
    <w:rsid w:val="00CE04A7"/>
    <w:rsid w:val="00DB3E30"/>
    <w:rsid w:val="00FD0A3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C0EB3"/>
  <w15:chartTrackingRefBased/>
  <w15:docId w15:val="{FA79647C-64C4-454E-877B-591C6222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53B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0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0A9"/>
  </w:style>
  <w:style w:type="paragraph" w:styleId="Footer">
    <w:name w:val="footer"/>
    <w:basedOn w:val="Normal"/>
    <w:link w:val="FooterChar"/>
    <w:uiPriority w:val="99"/>
    <w:unhideWhenUsed/>
    <w:rsid w:val="00B00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4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2020-10-15T11:59:00Z</dcterms:created>
  <dcterms:modified xsi:type="dcterms:W3CDTF">2020-10-15T14:48:00Z</dcterms:modified>
</cp:coreProperties>
</file>