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D9" w:rsidRDefault="003447D9" w:rsidP="003447D9">
      <w:pPr>
        <w:jc w:val="center"/>
        <w:rPr>
          <w:rFonts w:ascii="Times New Roman" w:hAnsi="Times New Roman" w:cs="Times New Roman"/>
          <w:sz w:val="28"/>
          <w:szCs w:val="28"/>
        </w:rPr>
      </w:pPr>
      <w:proofErr w:type="spellStart"/>
      <w:r>
        <w:rPr>
          <w:rFonts w:ascii="Times New Roman" w:hAnsi="Times New Roman" w:cs="Times New Roman"/>
          <w:sz w:val="28"/>
          <w:szCs w:val="28"/>
        </w:rPr>
        <w:t>Reyhaneh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Siadatian</w:t>
      </w:r>
      <w:proofErr w:type="spellEnd"/>
      <w:r>
        <w:rPr>
          <w:rFonts w:ascii="Times New Roman" w:hAnsi="Times New Roman" w:cs="Times New Roman"/>
          <w:sz w:val="28"/>
          <w:szCs w:val="28"/>
        </w:rPr>
        <w:t>- writing 3</w:t>
      </w:r>
    </w:p>
    <w:p w:rsidR="009D44DB" w:rsidRDefault="003447D9" w:rsidP="004C79F4">
      <w:pPr>
        <w:jc w:val="both"/>
        <w:rPr>
          <w:rFonts w:ascii="Times New Roman" w:hAnsi="Times New Roman" w:cs="Times New Roman"/>
          <w:sz w:val="28"/>
          <w:szCs w:val="28"/>
        </w:rPr>
      </w:pPr>
      <w:r>
        <w:rPr>
          <w:rFonts w:ascii="Times New Roman" w:hAnsi="Times New Roman" w:cs="Times New Roman"/>
          <w:sz w:val="28"/>
          <w:szCs w:val="28"/>
        </w:rPr>
        <w:t>The line graph compare</w:t>
      </w:r>
      <w:r w:rsidR="009D44DB">
        <w:rPr>
          <w:rFonts w:ascii="Times New Roman" w:hAnsi="Times New Roman" w:cs="Times New Roman"/>
          <w:sz w:val="28"/>
          <w:szCs w:val="28"/>
        </w:rPr>
        <w:t>s the percentage of recycled paper and cardboard, glass containers, aluminum</w:t>
      </w:r>
      <w:r w:rsidR="00E94862">
        <w:rPr>
          <w:rFonts w:ascii="Times New Roman" w:hAnsi="Times New Roman" w:cs="Times New Roman"/>
          <w:sz w:val="28"/>
          <w:szCs w:val="28"/>
        </w:rPr>
        <w:t xml:space="preserve"> </w:t>
      </w:r>
      <w:r w:rsidR="009D44DB">
        <w:rPr>
          <w:rFonts w:ascii="Times New Roman" w:hAnsi="Times New Roman" w:cs="Times New Roman"/>
          <w:sz w:val="28"/>
          <w:szCs w:val="28"/>
        </w:rPr>
        <w:t>cans and plastics over a period of 29 years in a certain country.</w:t>
      </w:r>
    </w:p>
    <w:p w:rsidR="00E94862" w:rsidRDefault="009D44DB" w:rsidP="004C79F4">
      <w:pPr>
        <w:jc w:val="both"/>
        <w:rPr>
          <w:rFonts w:ascii="Times New Roman" w:hAnsi="Times New Roman" w:cs="Times New Roman"/>
          <w:sz w:val="28"/>
          <w:szCs w:val="28"/>
        </w:rPr>
      </w:pPr>
      <w:r>
        <w:rPr>
          <w:rFonts w:ascii="Times New Roman" w:hAnsi="Times New Roman" w:cs="Times New Roman"/>
          <w:sz w:val="28"/>
          <w:szCs w:val="28"/>
        </w:rPr>
        <w:t>It is obvious that paper</w:t>
      </w:r>
      <w:r w:rsidR="00E94862" w:rsidRPr="00E94862">
        <w:rPr>
          <w:rFonts w:ascii="Times New Roman" w:hAnsi="Times New Roman" w:cs="Times New Roman"/>
          <w:sz w:val="28"/>
          <w:szCs w:val="28"/>
        </w:rPr>
        <w:t xml:space="preserve"> </w:t>
      </w:r>
      <w:r w:rsidR="00E94862">
        <w:rPr>
          <w:rFonts w:ascii="Times New Roman" w:hAnsi="Times New Roman" w:cs="Times New Roman"/>
          <w:sz w:val="28"/>
          <w:szCs w:val="28"/>
        </w:rPr>
        <w:t>and cardboard</w:t>
      </w:r>
      <w:r w:rsidR="00E94862">
        <w:rPr>
          <w:rFonts w:ascii="Times New Roman" w:hAnsi="Times New Roman" w:cs="Times New Roman"/>
          <w:sz w:val="28"/>
          <w:szCs w:val="28"/>
        </w:rPr>
        <w:t xml:space="preserve"> were by far the most recycling rate between four different materials. While, plastics had the lowest rate of recycling. Although, all of the materials grew in the rate from their beginning points to the end of the period.</w:t>
      </w:r>
    </w:p>
    <w:p w:rsidR="009D44DB" w:rsidRDefault="00E94862" w:rsidP="004C79F4">
      <w:pPr>
        <w:jc w:val="both"/>
        <w:rPr>
          <w:rFonts w:ascii="Times New Roman" w:hAnsi="Times New Roman" w:cs="Times New Roman"/>
          <w:sz w:val="28"/>
          <w:szCs w:val="28"/>
        </w:rPr>
      </w:pPr>
      <w:r>
        <w:rPr>
          <w:rFonts w:ascii="Times New Roman" w:hAnsi="Times New Roman" w:cs="Times New Roman"/>
          <w:sz w:val="28"/>
          <w:szCs w:val="28"/>
        </w:rPr>
        <w:t xml:space="preserve">Between 1982 and 1994, the recycling rate of </w:t>
      </w:r>
      <w:r>
        <w:rPr>
          <w:rFonts w:ascii="Times New Roman" w:hAnsi="Times New Roman" w:cs="Times New Roman"/>
          <w:sz w:val="28"/>
          <w:szCs w:val="28"/>
        </w:rPr>
        <w:t>paper and cardboard</w:t>
      </w:r>
      <w:r>
        <w:rPr>
          <w:rFonts w:ascii="Times New Roman" w:hAnsi="Times New Roman" w:cs="Times New Roman"/>
          <w:sz w:val="28"/>
          <w:szCs w:val="28"/>
        </w:rPr>
        <w:t xml:space="preserve"> reached from 65 percent to </w:t>
      </w:r>
      <w:r w:rsidR="003A3032">
        <w:rPr>
          <w:rFonts w:ascii="Times New Roman" w:hAnsi="Times New Roman" w:cs="Times New Roman"/>
          <w:sz w:val="28"/>
          <w:szCs w:val="28"/>
        </w:rPr>
        <w:t xml:space="preserve">a peak of 80 percent. During the same period, </w:t>
      </w:r>
      <w:r w:rsidR="003A3032">
        <w:rPr>
          <w:rFonts w:ascii="Times New Roman" w:hAnsi="Times New Roman" w:cs="Times New Roman"/>
          <w:sz w:val="28"/>
          <w:szCs w:val="28"/>
        </w:rPr>
        <w:t>glass containers</w:t>
      </w:r>
      <w:r w:rsidR="003A3032">
        <w:rPr>
          <w:rFonts w:ascii="Times New Roman" w:hAnsi="Times New Roman" w:cs="Times New Roman"/>
          <w:sz w:val="28"/>
          <w:szCs w:val="28"/>
        </w:rPr>
        <w:t xml:space="preserve"> fluctuated between 40 and 50 percent. Also, this rate for </w:t>
      </w:r>
      <w:r w:rsidR="003A3032">
        <w:rPr>
          <w:rFonts w:ascii="Times New Roman" w:hAnsi="Times New Roman" w:cs="Times New Roman"/>
          <w:sz w:val="28"/>
          <w:szCs w:val="28"/>
        </w:rPr>
        <w:t>aluminum cans and plastics</w:t>
      </w:r>
      <w:r w:rsidR="003A3032">
        <w:rPr>
          <w:rFonts w:ascii="Times New Roman" w:hAnsi="Times New Roman" w:cs="Times New Roman"/>
          <w:sz w:val="28"/>
          <w:szCs w:val="28"/>
        </w:rPr>
        <w:t xml:space="preserve"> increased slightly.</w:t>
      </w:r>
    </w:p>
    <w:p w:rsidR="003A3032" w:rsidRPr="003447D9" w:rsidRDefault="003A3032" w:rsidP="004C79F4">
      <w:pPr>
        <w:jc w:val="both"/>
        <w:rPr>
          <w:rFonts w:ascii="Times New Roman" w:hAnsi="Times New Roman" w:cs="Times New Roman"/>
          <w:sz w:val="28"/>
          <w:szCs w:val="28"/>
        </w:rPr>
      </w:pPr>
      <w:r>
        <w:rPr>
          <w:rFonts w:ascii="Times New Roman" w:hAnsi="Times New Roman" w:cs="Times New Roman"/>
          <w:sz w:val="28"/>
          <w:szCs w:val="28"/>
        </w:rPr>
        <w:t xml:space="preserve">From 1994 to 2010, </w:t>
      </w:r>
      <w:r>
        <w:rPr>
          <w:rFonts w:ascii="Times New Roman" w:hAnsi="Times New Roman" w:cs="Times New Roman"/>
          <w:sz w:val="28"/>
          <w:szCs w:val="28"/>
        </w:rPr>
        <w:t>paper and cardboard</w:t>
      </w:r>
      <w:r>
        <w:rPr>
          <w:rFonts w:ascii="Times New Roman" w:hAnsi="Times New Roman" w:cs="Times New Roman"/>
          <w:sz w:val="28"/>
          <w:szCs w:val="28"/>
        </w:rPr>
        <w:t xml:space="preserve"> fell to 70 percent but still remained at a maximum rate level. But, </w:t>
      </w:r>
      <w:r w:rsidR="00653DC5">
        <w:rPr>
          <w:rFonts w:ascii="Times New Roman" w:hAnsi="Times New Roman" w:cs="Times New Roman"/>
          <w:sz w:val="28"/>
          <w:szCs w:val="28"/>
        </w:rPr>
        <w:t>glass containers</w:t>
      </w:r>
      <w:r w:rsidR="00653DC5">
        <w:rPr>
          <w:rFonts w:ascii="Times New Roman" w:hAnsi="Times New Roman" w:cs="Times New Roman"/>
          <w:sz w:val="28"/>
          <w:szCs w:val="28"/>
        </w:rPr>
        <w:t xml:space="preserve"> get up 10 percent than 1994. Also, </w:t>
      </w:r>
      <w:r w:rsidR="00653DC5">
        <w:rPr>
          <w:rFonts w:ascii="Times New Roman" w:hAnsi="Times New Roman" w:cs="Times New Roman"/>
          <w:sz w:val="28"/>
          <w:szCs w:val="28"/>
        </w:rPr>
        <w:t>aluminum cans and plastics</w:t>
      </w:r>
      <w:r w:rsidR="00653DC5">
        <w:rPr>
          <w:rFonts w:ascii="Times New Roman" w:hAnsi="Times New Roman" w:cs="Times New Roman"/>
          <w:sz w:val="28"/>
          <w:szCs w:val="28"/>
        </w:rPr>
        <w:t xml:space="preserve"> ascended rapidly and slightly respectively to 2010.</w:t>
      </w:r>
      <w:bookmarkStart w:id="0" w:name="_GoBack"/>
      <w:bookmarkEnd w:id="0"/>
    </w:p>
    <w:sectPr w:rsidR="003A3032" w:rsidRPr="00344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29"/>
    <w:rsid w:val="003447D9"/>
    <w:rsid w:val="003A3032"/>
    <w:rsid w:val="004C79F4"/>
    <w:rsid w:val="00653DC5"/>
    <w:rsid w:val="00673029"/>
    <w:rsid w:val="009D44DB"/>
    <w:rsid w:val="00D339F0"/>
    <w:rsid w:val="00E9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BE773-5E73-408C-8FDC-9759C268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2020-05-06T17:45:00Z</dcterms:created>
  <dcterms:modified xsi:type="dcterms:W3CDTF">2020-05-06T18:12:00Z</dcterms:modified>
</cp:coreProperties>
</file>