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F2368" w14:textId="77777777" w:rsidR="007400FD" w:rsidRDefault="007400FD" w:rsidP="009E68EB">
      <w:pPr>
        <w:rPr>
          <w:rFonts w:ascii="CIDFont+F1" w:hAnsi="CIDFont+F1" w:cs="CIDFont+F1"/>
          <w:color w:val="FF0066"/>
          <w:sz w:val="36"/>
          <w:szCs w:val="36"/>
        </w:rPr>
      </w:pPr>
    </w:p>
    <w:p w14:paraId="1AC8D06D" w14:textId="77777777" w:rsidR="007400FD" w:rsidRDefault="007400FD" w:rsidP="007400FD">
      <w:pPr>
        <w:autoSpaceDE w:val="0"/>
        <w:autoSpaceDN w:val="0"/>
        <w:adjustRightInd w:val="0"/>
        <w:spacing w:after="0" w:line="240" w:lineRule="auto"/>
        <w:rPr>
          <w:rFonts w:ascii="CIDFont+F1" w:hAnsi="CIDFont+F1" w:cs="CIDFont+F1"/>
          <w:color w:val="FF0066"/>
          <w:sz w:val="36"/>
          <w:szCs w:val="36"/>
        </w:rPr>
      </w:pPr>
      <w:r>
        <w:rPr>
          <w:rFonts w:ascii="CIDFont+F1" w:hAnsi="CIDFont+F1" w:cs="CIDFont+F1"/>
          <w:color w:val="FF0066"/>
          <w:sz w:val="36"/>
          <w:szCs w:val="36"/>
        </w:rPr>
        <w:t xml:space="preserve">Which of the following is the most </w:t>
      </w:r>
      <w:proofErr w:type="gramStart"/>
      <w:r>
        <w:rPr>
          <w:rFonts w:ascii="CIDFont+F1" w:hAnsi="CIDFont+F1" w:cs="CIDFont+F1"/>
          <w:color w:val="FF0066"/>
          <w:sz w:val="36"/>
          <w:szCs w:val="36"/>
        </w:rPr>
        <w:t>effective</w:t>
      </w:r>
      <w:proofErr w:type="gramEnd"/>
    </w:p>
    <w:p w14:paraId="24F0945B" w14:textId="77777777" w:rsidR="007400FD" w:rsidRDefault="007400FD" w:rsidP="007400FD">
      <w:pPr>
        <w:autoSpaceDE w:val="0"/>
        <w:autoSpaceDN w:val="0"/>
        <w:adjustRightInd w:val="0"/>
        <w:spacing w:after="0" w:line="240" w:lineRule="auto"/>
        <w:rPr>
          <w:rFonts w:ascii="CIDFont+F1" w:hAnsi="CIDFont+F1" w:cs="CIDFont+F1"/>
          <w:color w:val="FF0066"/>
          <w:sz w:val="36"/>
          <w:szCs w:val="36"/>
        </w:rPr>
      </w:pPr>
      <w:r>
        <w:rPr>
          <w:rFonts w:ascii="CIDFont+F1" w:hAnsi="CIDFont+F1" w:cs="CIDFont+F1"/>
          <w:color w:val="FF0066"/>
          <w:sz w:val="36"/>
          <w:szCs w:val="36"/>
        </w:rPr>
        <w:t>way for parents to get children (aged 3-6)</w:t>
      </w:r>
    </w:p>
    <w:p w14:paraId="3C7827B9" w14:textId="77777777" w:rsidR="007400FD" w:rsidRDefault="007400FD" w:rsidP="007400FD">
      <w:pPr>
        <w:autoSpaceDE w:val="0"/>
        <w:autoSpaceDN w:val="0"/>
        <w:adjustRightInd w:val="0"/>
        <w:spacing w:after="0" w:line="240" w:lineRule="auto"/>
        <w:rPr>
          <w:rFonts w:ascii="CIDFont+F1" w:hAnsi="CIDFont+F1" w:cs="CIDFont+F1"/>
          <w:color w:val="FF0066"/>
          <w:sz w:val="36"/>
          <w:szCs w:val="36"/>
        </w:rPr>
      </w:pPr>
      <w:r>
        <w:rPr>
          <w:rFonts w:ascii="CIDFont+F1" w:hAnsi="CIDFont+F1" w:cs="CIDFont+F1"/>
          <w:color w:val="FF0066"/>
          <w:sz w:val="36"/>
          <w:szCs w:val="36"/>
        </w:rPr>
        <w:t>ready for the start of the school?</w:t>
      </w:r>
    </w:p>
    <w:p w14:paraId="6898B4AE" w14:textId="77777777" w:rsidR="007400FD" w:rsidRDefault="007400FD" w:rsidP="007400FD">
      <w:pPr>
        <w:autoSpaceDE w:val="0"/>
        <w:autoSpaceDN w:val="0"/>
        <w:adjustRightInd w:val="0"/>
        <w:spacing w:after="0" w:line="240" w:lineRule="auto"/>
        <w:rPr>
          <w:rFonts w:ascii="CIDFont+F1" w:hAnsi="CIDFont+F1" w:cs="CIDFont+F1"/>
          <w:color w:val="FF0066"/>
          <w:sz w:val="36"/>
          <w:szCs w:val="36"/>
        </w:rPr>
      </w:pPr>
      <w:r>
        <w:rPr>
          <w:rFonts w:ascii="CIDFont+F7" w:hAnsi="CIDFont+F7" w:cs="CIDFont+F7"/>
          <w:color w:val="FF0066"/>
          <w:sz w:val="36"/>
          <w:szCs w:val="36"/>
        </w:rPr>
        <w:t xml:space="preserve">o </w:t>
      </w:r>
      <w:r>
        <w:rPr>
          <w:rFonts w:ascii="CIDFont+F1" w:hAnsi="CIDFont+F1" w:cs="CIDFont+F1"/>
          <w:color w:val="FF0066"/>
          <w:sz w:val="36"/>
          <w:szCs w:val="36"/>
        </w:rPr>
        <w:t>Providing appropriate books for</w:t>
      </w:r>
    </w:p>
    <w:p w14:paraId="45585432" w14:textId="77777777" w:rsidR="007400FD" w:rsidRDefault="007400FD" w:rsidP="007400FD">
      <w:pPr>
        <w:autoSpaceDE w:val="0"/>
        <w:autoSpaceDN w:val="0"/>
        <w:adjustRightInd w:val="0"/>
        <w:spacing w:after="0" w:line="240" w:lineRule="auto"/>
        <w:rPr>
          <w:rFonts w:ascii="CIDFont+F1" w:hAnsi="CIDFont+F1" w:cs="CIDFont+F1"/>
          <w:color w:val="FF0066"/>
          <w:sz w:val="36"/>
          <w:szCs w:val="36"/>
        </w:rPr>
      </w:pPr>
      <w:r>
        <w:rPr>
          <w:rFonts w:ascii="CIDFont+F1" w:hAnsi="CIDFont+F1" w:cs="CIDFont+F1"/>
          <w:color w:val="FF0066"/>
          <w:sz w:val="36"/>
          <w:szCs w:val="36"/>
        </w:rPr>
        <w:t>children to learn how to read</w:t>
      </w:r>
    </w:p>
    <w:p w14:paraId="68A2EBF6" w14:textId="77777777" w:rsidR="007400FD" w:rsidRDefault="007400FD" w:rsidP="007400FD">
      <w:pPr>
        <w:autoSpaceDE w:val="0"/>
        <w:autoSpaceDN w:val="0"/>
        <w:adjustRightInd w:val="0"/>
        <w:spacing w:after="0" w:line="240" w:lineRule="auto"/>
        <w:rPr>
          <w:rFonts w:ascii="CIDFont+F1" w:hAnsi="CIDFont+F1" w:cs="CIDFont+F1"/>
          <w:color w:val="FF0066"/>
          <w:sz w:val="36"/>
          <w:szCs w:val="36"/>
        </w:rPr>
      </w:pPr>
      <w:r>
        <w:rPr>
          <w:rFonts w:ascii="CIDFont+F7" w:hAnsi="CIDFont+F7" w:cs="CIDFont+F7"/>
          <w:color w:val="FF0066"/>
          <w:sz w:val="36"/>
          <w:szCs w:val="36"/>
        </w:rPr>
        <w:t xml:space="preserve">o </w:t>
      </w:r>
      <w:r>
        <w:rPr>
          <w:rFonts w:ascii="CIDFont+F1" w:hAnsi="CIDFont+F1" w:cs="CIDFont+F1"/>
          <w:color w:val="FF0066"/>
          <w:sz w:val="36"/>
          <w:szCs w:val="36"/>
        </w:rPr>
        <w:t>Reading books aloud for children</w:t>
      </w:r>
    </w:p>
    <w:p w14:paraId="4D43287D" w14:textId="77777777" w:rsidR="007400FD" w:rsidRDefault="007400FD" w:rsidP="007400FD">
      <w:pPr>
        <w:autoSpaceDE w:val="0"/>
        <w:autoSpaceDN w:val="0"/>
        <w:adjustRightInd w:val="0"/>
        <w:spacing w:after="0" w:line="240" w:lineRule="auto"/>
        <w:rPr>
          <w:rFonts w:ascii="CIDFont+F1" w:hAnsi="CIDFont+F1" w:cs="CIDFont+F1"/>
          <w:color w:val="FF0066"/>
          <w:sz w:val="36"/>
          <w:szCs w:val="36"/>
        </w:rPr>
      </w:pPr>
      <w:r>
        <w:rPr>
          <w:rFonts w:ascii="CIDFont+F7" w:hAnsi="CIDFont+F7" w:cs="CIDFont+F7"/>
          <w:color w:val="FF0066"/>
          <w:sz w:val="36"/>
          <w:szCs w:val="36"/>
        </w:rPr>
        <w:t xml:space="preserve">o </w:t>
      </w:r>
      <w:r>
        <w:rPr>
          <w:rFonts w:ascii="CIDFont+F1" w:hAnsi="CIDFont+F1" w:cs="CIDFont+F1"/>
          <w:color w:val="FF0066"/>
          <w:sz w:val="36"/>
          <w:szCs w:val="36"/>
        </w:rPr>
        <w:t>Improving children's communication</w:t>
      </w:r>
    </w:p>
    <w:p w14:paraId="2475215F" w14:textId="77777777" w:rsidR="007400FD" w:rsidRDefault="007400FD" w:rsidP="007400FD">
      <w:pPr>
        <w:autoSpaceDE w:val="0"/>
        <w:autoSpaceDN w:val="0"/>
        <w:adjustRightInd w:val="0"/>
        <w:spacing w:after="0" w:line="240" w:lineRule="auto"/>
        <w:rPr>
          <w:rFonts w:ascii="CIDFont+F1" w:hAnsi="CIDFont+F1" w:cs="CIDFont+F1"/>
          <w:color w:val="FF0066"/>
          <w:sz w:val="36"/>
          <w:szCs w:val="36"/>
        </w:rPr>
      </w:pPr>
      <w:r>
        <w:rPr>
          <w:rFonts w:ascii="CIDFont+F1" w:hAnsi="CIDFont+F1" w:cs="CIDFont+F1"/>
          <w:color w:val="FF0066"/>
          <w:sz w:val="36"/>
          <w:szCs w:val="36"/>
        </w:rPr>
        <w:t>skill by engaging in conversation with</w:t>
      </w:r>
    </w:p>
    <w:p w14:paraId="3C8E0ACF" w14:textId="77777777" w:rsidR="007400FD" w:rsidRDefault="007400FD" w:rsidP="007400FD">
      <w:pPr>
        <w:rPr>
          <w:rFonts w:ascii="CIDFont+F1" w:hAnsi="CIDFont+F1" w:cs="CIDFont+F1"/>
          <w:color w:val="FF0066"/>
          <w:sz w:val="36"/>
          <w:szCs w:val="36"/>
        </w:rPr>
      </w:pPr>
      <w:r>
        <w:rPr>
          <w:rFonts w:ascii="CIDFont+F1" w:hAnsi="CIDFont+F1" w:cs="CIDFont+F1"/>
          <w:color w:val="FF0066"/>
          <w:sz w:val="36"/>
          <w:szCs w:val="36"/>
        </w:rPr>
        <w:t>adults</w:t>
      </w:r>
    </w:p>
    <w:p w14:paraId="79959593" w14:textId="77777777" w:rsidR="007400FD" w:rsidRDefault="007400FD" w:rsidP="009E68EB">
      <w:pPr>
        <w:rPr>
          <w:rFonts w:ascii="CIDFont+F1" w:hAnsi="CIDFont+F1" w:cs="CIDFont+F1"/>
          <w:color w:val="FF0066"/>
          <w:sz w:val="36"/>
          <w:szCs w:val="36"/>
        </w:rPr>
      </w:pPr>
    </w:p>
    <w:p w14:paraId="7417ABE7" w14:textId="632E12D6" w:rsidR="009E68EB" w:rsidRPr="007400FD" w:rsidRDefault="007400FD" w:rsidP="009E68EB">
      <w:pPr>
        <w:rPr>
          <w:rFonts w:ascii="CIDFont+F1" w:hAnsi="CIDFont+F1" w:cs="CIDFont+F1"/>
          <w:b/>
          <w:bCs/>
          <w:color w:val="0070C0"/>
          <w:sz w:val="28"/>
          <w:szCs w:val="28"/>
        </w:rPr>
      </w:pPr>
      <w:r w:rsidRPr="007400FD">
        <w:rPr>
          <w:rFonts w:ascii="CIDFont+F1" w:hAnsi="CIDFont+F1" w:cs="CIDFont+F1"/>
          <w:b/>
          <w:bCs/>
          <w:color w:val="0070C0"/>
          <w:sz w:val="28"/>
          <w:szCs w:val="28"/>
        </w:rPr>
        <w:t>Word count: 370</w:t>
      </w:r>
    </w:p>
    <w:p w14:paraId="6A843BE2" w14:textId="4D1F02B6" w:rsidR="007400FD" w:rsidRPr="007400FD" w:rsidRDefault="007400FD" w:rsidP="009E68EB">
      <w:pPr>
        <w:rPr>
          <w:rFonts w:ascii="CIDFont+F1" w:hAnsi="CIDFont+F1" w:cs="CIDFont+F1"/>
          <w:b/>
          <w:bCs/>
          <w:color w:val="0070C0"/>
          <w:sz w:val="28"/>
          <w:szCs w:val="28"/>
        </w:rPr>
      </w:pPr>
      <w:r w:rsidRPr="007400FD">
        <w:rPr>
          <w:rFonts w:ascii="CIDFont+F1" w:hAnsi="CIDFont+F1" w:cs="CIDFont+F1"/>
          <w:b/>
          <w:bCs/>
          <w:color w:val="0070C0"/>
          <w:sz w:val="28"/>
          <w:szCs w:val="28"/>
        </w:rPr>
        <w:t>Time consumed: 29 minutes</w:t>
      </w:r>
    </w:p>
    <w:p w14:paraId="653E8B54" w14:textId="77777777" w:rsidR="007400FD" w:rsidRDefault="007400FD" w:rsidP="009E68EB">
      <w:pPr>
        <w:rPr>
          <w:rFonts w:ascii="CIDFont+F1" w:hAnsi="CIDFont+F1" w:cs="CIDFont+F1"/>
          <w:color w:val="FF0066"/>
          <w:sz w:val="36"/>
          <w:szCs w:val="36"/>
        </w:rPr>
      </w:pPr>
    </w:p>
    <w:p w14:paraId="400B126D" w14:textId="4C3B3F09" w:rsidR="009E68EB" w:rsidRDefault="009E68EB" w:rsidP="009E68EB">
      <w:pPr>
        <w:rPr>
          <w:rFonts w:ascii="CIDFont+F1" w:hAnsi="CIDFont+F1" w:cs="CIDFont+F1"/>
          <w:sz w:val="36"/>
          <w:szCs w:val="36"/>
        </w:rPr>
      </w:pPr>
      <w:r>
        <w:rPr>
          <w:rFonts w:ascii="CIDFont+F1" w:hAnsi="CIDFont+F1" w:cs="CIDFont+F1"/>
          <w:sz w:val="36"/>
          <w:szCs w:val="36"/>
        </w:rPr>
        <w:t xml:space="preserve">Without any doubts, education is one of the most important stages in one’s life period. People can get a wider scope of conception of the world they are living in by being educated. When it comes to the first steps of education about young children, parents are always worried about how to do their best to prepare their children for this long trip. Considering the three methods suggested in the topic, I </w:t>
      </w:r>
      <w:proofErr w:type="gramStart"/>
      <w:r>
        <w:rPr>
          <w:rFonts w:ascii="CIDFont+F1" w:hAnsi="CIDFont+F1" w:cs="CIDFont+F1"/>
          <w:sz w:val="36"/>
          <w:szCs w:val="36"/>
        </w:rPr>
        <w:t>am of the opinion that</w:t>
      </w:r>
      <w:proofErr w:type="gramEnd"/>
      <w:r>
        <w:rPr>
          <w:rFonts w:ascii="CIDFont+F1" w:hAnsi="CIDFont+F1" w:cs="CIDFont+F1"/>
          <w:sz w:val="36"/>
          <w:szCs w:val="36"/>
        </w:rPr>
        <w:t xml:space="preserve"> reading books aloud for children and providing them with suitable books can be the most helpful ones.</w:t>
      </w:r>
    </w:p>
    <w:p w14:paraId="17EE2552" w14:textId="25239368" w:rsidR="009E68EB" w:rsidRDefault="009E68EB" w:rsidP="009E68EB">
      <w:pPr>
        <w:rPr>
          <w:rFonts w:ascii="CIDFont+F1" w:hAnsi="CIDFont+F1" w:cs="CIDFont+F1"/>
          <w:sz w:val="36"/>
          <w:szCs w:val="36"/>
        </w:rPr>
      </w:pPr>
      <w:r>
        <w:rPr>
          <w:rFonts w:ascii="CIDFont+F1" w:hAnsi="CIDFont+F1" w:cs="CIDFont+F1"/>
          <w:sz w:val="36"/>
          <w:szCs w:val="36"/>
        </w:rPr>
        <w:t xml:space="preserve">To start with my first option, </w:t>
      </w:r>
      <w:r w:rsidR="00E17E5C">
        <w:rPr>
          <w:rFonts w:ascii="CIDFont+F1" w:hAnsi="CIDFont+F1" w:cs="CIDFont+F1"/>
          <w:sz w:val="36"/>
          <w:szCs w:val="36"/>
        </w:rPr>
        <w:t xml:space="preserve">I should say that little children are always busy with their surrounding and their attention is taken by every little thing that happens near them; this may make it a </w:t>
      </w:r>
      <w:r w:rsidR="00E17E5C">
        <w:rPr>
          <w:rFonts w:ascii="CIDFont+F1" w:hAnsi="CIDFont+F1" w:cs="CIDFont+F1"/>
          <w:sz w:val="36"/>
          <w:szCs w:val="36"/>
        </w:rPr>
        <w:lastRenderedPageBreak/>
        <w:t xml:space="preserve">little bit hard to have them concentrated on what we want, for example paying attention to the teacher in class. Therefore, it would be </w:t>
      </w:r>
      <w:proofErr w:type="gramStart"/>
      <w:r w:rsidR="00E17E5C">
        <w:rPr>
          <w:rFonts w:ascii="CIDFont+F1" w:hAnsi="CIDFont+F1" w:cs="CIDFont+F1"/>
          <w:sz w:val="36"/>
          <w:szCs w:val="36"/>
        </w:rPr>
        <w:t>very effective</w:t>
      </w:r>
      <w:proofErr w:type="gramEnd"/>
      <w:r w:rsidR="00E17E5C">
        <w:rPr>
          <w:rFonts w:ascii="CIDFont+F1" w:hAnsi="CIDFont+F1" w:cs="CIDFont+F1"/>
          <w:sz w:val="36"/>
          <w:szCs w:val="36"/>
        </w:rPr>
        <w:t xml:space="preserve"> to use methods for establishing this concentration, and one good way may be reading books aloud </w:t>
      </w:r>
      <w:r w:rsidR="00535AD1">
        <w:rPr>
          <w:rFonts w:ascii="CIDFont+F1" w:hAnsi="CIDFont+F1" w:cs="CIDFont+F1"/>
          <w:sz w:val="36"/>
          <w:szCs w:val="36"/>
        </w:rPr>
        <w:t>in</w:t>
      </w:r>
      <w:r w:rsidR="00E17E5C">
        <w:rPr>
          <w:rFonts w:ascii="CIDFont+F1" w:hAnsi="CIDFont+F1" w:cs="CIDFont+F1"/>
          <w:sz w:val="36"/>
          <w:szCs w:val="36"/>
        </w:rPr>
        <w:t xml:space="preserve"> children. The loud voice of the reader can get the attention of young children as a strong stimulus among all those in surrounding. You may have noticed a little child, watching his </w:t>
      </w:r>
      <w:proofErr w:type="spellStart"/>
      <w:r w:rsidR="00E17E5C">
        <w:rPr>
          <w:rFonts w:ascii="CIDFont+F1" w:hAnsi="CIDFont+F1" w:cs="CIDFont+F1"/>
          <w:sz w:val="36"/>
          <w:szCs w:val="36"/>
        </w:rPr>
        <w:t>favourite</w:t>
      </w:r>
      <w:proofErr w:type="spellEnd"/>
      <w:r w:rsidR="00E17E5C">
        <w:rPr>
          <w:rFonts w:ascii="CIDFont+F1" w:hAnsi="CIDFont+F1" w:cs="CIDFont+F1"/>
          <w:sz w:val="36"/>
          <w:szCs w:val="36"/>
        </w:rPr>
        <w:t xml:space="preserve"> program on television, not responding to his mother’s calling his name repeatedly. This is, to a great extent, because of his deep concentration in the television program, because of its loud sound.</w:t>
      </w:r>
    </w:p>
    <w:p w14:paraId="23A6A6A1" w14:textId="19F14A50" w:rsidR="00E17E5C" w:rsidRDefault="00E17E5C" w:rsidP="009E68EB">
      <w:pPr>
        <w:rPr>
          <w:rFonts w:ascii="CIDFont+F1" w:hAnsi="CIDFont+F1" w:cs="CIDFont+F1"/>
          <w:sz w:val="36"/>
          <w:szCs w:val="36"/>
        </w:rPr>
      </w:pPr>
      <w:r>
        <w:rPr>
          <w:rFonts w:ascii="CIDFont+F1" w:hAnsi="CIDFont+F1" w:cs="CIDFont+F1"/>
          <w:sz w:val="36"/>
          <w:szCs w:val="36"/>
        </w:rPr>
        <w:t xml:space="preserve">As my second reason, I think that young children are like young trees </w:t>
      </w:r>
      <w:r w:rsidR="00535AD1">
        <w:rPr>
          <w:rFonts w:ascii="CIDFont+F1" w:hAnsi="CIDFont+F1" w:cs="CIDFont+F1"/>
          <w:sz w:val="36"/>
          <w:szCs w:val="36"/>
        </w:rPr>
        <w:t xml:space="preserve">and can be formed easily, the way that their caregivers prefer. When you make the children familiar with books since their early childhood, and make reading books one of their favorite hobbies, this habit will stay with them for the rest of their lives. I myself have noticed in American society, how young children are raised with a great habit of reading, and for the rest of their lives they would remain great readers. This wonderful habit </w:t>
      </w:r>
      <w:proofErr w:type="gramStart"/>
      <w:r w:rsidR="00535AD1">
        <w:rPr>
          <w:rFonts w:ascii="CIDFont+F1" w:hAnsi="CIDFont+F1" w:cs="CIDFont+F1"/>
          <w:sz w:val="36"/>
          <w:szCs w:val="36"/>
        </w:rPr>
        <w:t>make</w:t>
      </w:r>
      <w:proofErr w:type="gramEnd"/>
      <w:r w:rsidR="00535AD1">
        <w:rPr>
          <w:rFonts w:ascii="CIDFont+F1" w:hAnsi="CIDFont+F1" w:cs="CIDFont+F1"/>
          <w:sz w:val="36"/>
          <w:szCs w:val="36"/>
        </w:rPr>
        <w:t xml:space="preserve"> them very successful in their future years of education.</w:t>
      </w:r>
    </w:p>
    <w:p w14:paraId="58BC8E6A" w14:textId="1EB0F1F1" w:rsidR="00535AD1" w:rsidRPr="009E68EB" w:rsidRDefault="00535AD1" w:rsidP="009E68EB">
      <w:pPr>
        <w:rPr>
          <w:rFonts w:ascii="CIDFont+F1" w:hAnsi="CIDFont+F1" w:cs="CIDFont+F1"/>
          <w:sz w:val="36"/>
          <w:szCs w:val="36"/>
        </w:rPr>
      </w:pPr>
      <w:r>
        <w:rPr>
          <w:rFonts w:ascii="CIDFont+F1" w:hAnsi="CIDFont+F1" w:cs="CIDFont+F1"/>
          <w:sz w:val="36"/>
          <w:szCs w:val="36"/>
        </w:rPr>
        <w:t>As a conclusion to my writing, I should assert again that I believe reading books aloud to children and providing them with good books will make them ready for entering the school.</w:t>
      </w:r>
    </w:p>
    <w:sectPr w:rsidR="00535AD1" w:rsidRPr="009E6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7">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EB"/>
    <w:rsid w:val="004A10BA"/>
    <w:rsid w:val="00535AD1"/>
    <w:rsid w:val="007400FD"/>
    <w:rsid w:val="009E68EB"/>
    <w:rsid w:val="00BA2D1B"/>
    <w:rsid w:val="00E17E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6F46A"/>
  <w15:chartTrackingRefBased/>
  <w15:docId w15:val="{6274B1CD-F079-49DF-B831-769841C9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95D87-A10E-4546-98F5-0B46F5A75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cp:revision>
  <dcterms:created xsi:type="dcterms:W3CDTF">2021-02-27T15:57:00Z</dcterms:created>
  <dcterms:modified xsi:type="dcterms:W3CDTF">2021-02-27T16:32:00Z</dcterms:modified>
</cp:coreProperties>
</file>