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70F8" w14:textId="79D2D943" w:rsidR="002F0ACB" w:rsidRDefault="002F0ACB" w:rsidP="002F0ACB">
      <w:pPr>
        <w:spacing w:line="276" w:lineRule="auto"/>
        <w:rPr>
          <w:rFonts w:eastAsia="Times New Roman" w:cstheme="minorHAnsi"/>
          <w:color w:val="000000" w:themeColor="text1"/>
          <w:sz w:val="28"/>
          <w:szCs w:val="28"/>
        </w:rPr>
      </w:pPr>
      <w:r w:rsidRPr="002F0ACB">
        <w:rPr>
          <w:rFonts w:eastAsia="Times New Roman" w:cstheme="minorHAnsi"/>
          <w:color w:val="000000" w:themeColor="text1"/>
          <w:sz w:val="28"/>
          <w:szCs w:val="28"/>
        </w:rPr>
        <w:t xml:space="preserve">           The author of the reading passage argues that reading fewer literature contents like novel and poems have caused bad results on reading public and the future of literature. Therefore, the lecturer admitted to this subject.</w:t>
      </w:r>
    </w:p>
    <w:p w14:paraId="28E5D3A1" w14:textId="77777777" w:rsidR="00B7224B" w:rsidRPr="002F0ACB" w:rsidRDefault="00B7224B" w:rsidP="002F0ACB">
      <w:pPr>
        <w:spacing w:line="276" w:lineRule="auto"/>
        <w:rPr>
          <w:rFonts w:eastAsia="Times New Roman" w:cstheme="minorHAnsi"/>
          <w:color w:val="000000" w:themeColor="text1"/>
          <w:sz w:val="28"/>
          <w:szCs w:val="28"/>
        </w:rPr>
      </w:pPr>
    </w:p>
    <w:p w14:paraId="6AF2D366" w14:textId="13F49DBC" w:rsidR="002F0ACB" w:rsidRDefault="002F0ACB" w:rsidP="002F0ACB">
      <w:pPr>
        <w:spacing w:line="276" w:lineRule="auto"/>
        <w:rPr>
          <w:rFonts w:eastAsia="Times New Roman" w:cstheme="minorHAnsi"/>
          <w:color w:val="000000" w:themeColor="text1"/>
          <w:sz w:val="28"/>
          <w:szCs w:val="28"/>
        </w:rPr>
      </w:pPr>
      <w:r w:rsidRPr="002F0ACB">
        <w:rPr>
          <w:rFonts w:eastAsia="Times New Roman" w:cstheme="minorHAnsi"/>
          <w:color w:val="000000" w:themeColor="text1"/>
          <w:sz w:val="28"/>
          <w:szCs w:val="28"/>
        </w:rPr>
        <w:t xml:space="preserve">           To begin with, while the reading passage states that nothing could fill in the gap of reading literature materials, so it caused folks missed significant abilities like imagination, the lecturer counters by insisting that other subjects like science writing or history insist high-quality substance could help to the imagination.</w:t>
      </w:r>
    </w:p>
    <w:p w14:paraId="2A53EB66" w14:textId="77777777" w:rsidR="00B7224B" w:rsidRPr="002F0ACB" w:rsidRDefault="00B7224B" w:rsidP="002F0ACB">
      <w:pPr>
        <w:spacing w:line="276" w:lineRule="auto"/>
        <w:rPr>
          <w:rFonts w:eastAsia="Times New Roman" w:cstheme="minorHAnsi"/>
          <w:color w:val="000000" w:themeColor="text1"/>
          <w:sz w:val="28"/>
          <w:szCs w:val="28"/>
        </w:rPr>
      </w:pPr>
    </w:p>
    <w:p w14:paraId="00A4F32F" w14:textId="707A6113" w:rsidR="002F0ACB" w:rsidRDefault="002F0ACB" w:rsidP="002F0ACB">
      <w:pPr>
        <w:spacing w:line="276" w:lineRule="auto"/>
        <w:rPr>
          <w:rFonts w:eastAsia="Times New Roman" w:cstheme="minorHAnsi"/>
          <w:color w:val="000000" w:themeColor="text1"/>
          <w:sz w:val="28"/>
          <w:szCs w:val="28"/>
        </w:rPr>
      </w:pPr>
      <w:r w:rsidRPr="002F0ACB">
        <w:rPr>
          <w:rFonts w:eastAsia="Times New Roman" w:cstheme="minorHAnsi"/>
          <w:color w:val="000000" w:themeColor="text1"/>
          <w:sz w:val="28"/>
          <w:szCs w:val="28"/>
        </w:rPr>
        <w:t xml:space="preserve">           In addition, the lecturer acknowledges that being self-help books on bestsellers that written bay poor authors declined readers. In addition, it will have caused people to adore trivial entertainment like Tv and music. However, the professor states that there are unwritten cultural materials like notable music and movies that can help their activities.   </w:t>
      </w:r>
    </w:p>
    <w:p w14:paraId="21EAF883" w14:textId="77777777" w:rsidR="00B7224B" w:rsidRPr="002F0ACB" w:rsidRDefault="00B7224B" w:rsidP="002F0ACB">
      <w:pPr>
        <w:spacing w:line="276" w:lineRule="auto"/>
        <w:rPr>
          <w:rFonts w:eastAsia="Times New Roman" w:cstheme="minorHAnsi"/>
          <w:color w:val="000000" w:themeColor="text1"/>
          <w:sz w:val="28"/>
          <w:szCs w:val="28"/>
        </w:rPr>
      </w:pPr>
    </w:p>
    <w:p w14:paraId="37D0A232" w14:textId="531200C1" w:rsidR="00833E49" w:rsidRPr="002F0ACB" w:rsidRDefault="002F0ACB" w:rsidP="002F0ACB">
      <w:pPr>
        <w:spacing w:line="276" w:lineRule="auto"/>
      </w:pPr>
      <w:r w:rsidRPr="002F0ACB">
        <w:rPr>
          <w:rFonts w:eastAsia="Times New Roman" w:cstheme="minorHAnsi"/>
          <w:color w:val="000000" w:themeColor="text1"/>
          <w:sz w:val="28"/>
          <w:szCs w:val="28"/>
        </w:rPr>
        <w:t xml:space="preserve">           As a final point, the reading mentions that by the lack of audience poor standers readers caused less publisher to invest in new writers notes then it caused less motivation for authors to write. On the other hand, the lecturer firmly believes the culture is changing, therefore there are many expirations can instead of poems or poems. furthermore, modern literature is very hard to understand for the new generation and this is the author's problem, not the readers.</w:t>
      </w:r>
    </w:p>
    <w:sectPr w:rsidR="00833E49" w:rsidRPr="002F0ACB" w:rsidSect="00B25CA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18"/>
    <w:rsid w:val="002357A0"/>
    <w:rsid w:val="002F0ACB"/>
    <w:rsid w:val="003556D3"/>
    <w:rsid w:val="00515A7F"/>
    <w:rsid w:val="006D4BC2"/>
    <w:rsid w:val="007F36DC"/>
    <w:rsid w:val="00B41F18"/>
    <w:rsid w:val="00B7224B"/>
    <w:rsid w:val="00C1359B"/>
    <w:rsid w:val="00C25705"/>
    <w:rsid w:val="00DD2A43"/>
    <w:rsid w:val="00E6286A"/>
    <w:rsid w:val="00FA7287"/>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403B138F"/>
  <w15:chartTrackingRefBased/>
  <w15:docId w15:val="{2A2822EF-F9B6-E140-A051-86C27E5D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5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59179">
      <w:bodyDiv w:val="1"/>
      <w:marLeft w:val="0"/>
      <w:marRight w:val="0"/>
      <w:marTop w:val="0"/>
      <w:marBottom w:val="0"/>
      <w:divBdr>
        <w:top w:val="none" w:sz="0" w:space="0" w:color="auto"/>
        <w:left w:val="none" w:sz="0" w:space="0" w:color="auto"/>
        <w:bottom w:val="none" w:sz="0" w:space="0" w:color="auto"/>
        <w:right w:val="none" w:sz="0" w:space="0" w:color="auto"/>
      </w:divBdr>
      <w:divsChild>
        <w:div w:id="718045051">
          <w:marLeft w:val="0"/>
          <w:marRight w:val="0"/>
          <w:marTop w:val="0"/>
          <w:marBottom w:val="0"/>
          <w:divBdr>
            <w:top w:val="none" w:sz="0" w:space="0" w:color="auto"/>
            <w:left w:val="none" w:sz="0" w:space="0" w:color="auto"/>
            <w:bottom w:val="none" w:sz="0" w:space="0" w:color="auto"/>
            <w:right w:val="none" w:sz="0" w:space="0" w:color="auto"/>
          </w:divBdr>
          <w:divsChild>
            <w:div w:id="1609386554">
              <w:marLeft w:val="0"/>
              <w:marRight w:val="0"/>
              <w:marTop w:val="0"/>
              <w:marBottom w:val="0"/>
              <w:divBdr>
                <w:top w:val="none" w:sz="0" w:space="0" w:color="auto"/>
                <w:left w:val="none" w:sz="0" w:space="0" w:color="auto"/>
                <w:bottom w:val="none" w:sz="0" w:space="0" w:color="auto"/>
                <w:right w:val="none" w:sz="0" w:space="0" w:color="auto"/>
              </w:divBdr>
              <w:divsChild>
                <w:div w:id="11557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2020-11-26T15:34:00Z</dcterms:created>
  <dcterms:modified xsi:type="dcterms:W3CDTF">2020-12-05T18:04:00Z</dcterms:modified>
</cp:coreProperties>
</file>