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9B" w:rsidRDefault="00F35B1C">
      <w:pPr>
        <w:rPr>
          <w:sz w:val="28"/>
          <w:szCs w:val="28"/>
        </w:rPr>
      </w:pPr>
      <w:r>
        <w:rPr>
          <w:sz w:val="28"/>
          <w:szCs w:val="28"/>
        </w:rPr>
        <w:t>The pictures illustrate a number of important changes which took place in a public park when it first instructed in 1920 and the same park today.</w:t>
      </w:r>
    </w:p>
    <w:p w:rsidR="00F35B1C" w:rsidRDefault="00F35B1C">
      <w:pPr>
        <w:rPr>
          <w:sz w:val="28"/>
          <w:szCs w:val="28"/>
        </w:rPr>
      </w:pPr>
    </w:p>
    <w:p w:rsidR="00F35B1C" w:rsidRDefault="00F35B1C">
      <w:pPr>
        <w:rPr>
          <w:sz w:val="28"/>
          <w:szCs w:val="28"/>
        </w:rPr>
      </w:pPr>
      <w:r>
        <w:rPr>
          <w:sz w:val="28"/>
          <w:szCs w:val="28"/>
        </w:rPr>
        <w:t>Overall, it is obvious that the most noticeable changes that occurred in the park were that of a huge water feature and a new amphitheater area for concerts. Additionally, the pond for water plants were replaced to the area for children’s play.</w:t>
      </w:r>
    </w:p>
    <w:p w:rsidR="00F35B1C" w:rsidRDefault="00F35B1C">
      <w:pPr>
        <w:rPr>
          <w:sz w:val="28"/>
          <w:szCs w:val="28"/>
        </w:rPr>
      </w:pPr>
    </w:p>
    <w:p w:rsidR="00F35B1C" w:rsidRDefault="00F35B1C">
      <w:pPr>
        <w:rPr>
          <w:sz w:val="28"/>
          <w:szCs w:val="28"/>
        </w:rPr>
      </w:pPr>
      <w:r>
        <w:rPr>
          <w:sz w:val="28"/>
          <w:szCs w:val="28"/>
        </w:rPr>
        <w:t xml:space="preserve">In 1920, there was a huge fountain to the center of the map which were completely disappeared by the year now, and the rose garden with </w:t>
      </w:r>
      <w:r w:rsidR="00017EFA">
        <w:rPr>
          <w:sz w:val="28"/>
          <w:szCs w:val="28"/>
        </w:rPr>
        <w:t>four seats place was built in their place. Meanwhile,</w:t>
      </w:r>
      <w:r w:rsidR="002C292B">
        <w:rPr>
          <w:sz w:val="28"/>
          <w:szCs w:val="28"/>
        </w:rPr>
        <w:t xml:space="preserve"> a new underground </w:t>
      </w:r>
      <w:bookmarkStart w:id="0" w:name="_GoBack"/>
      <w:bookmarkEnd w:id="0"/>
      <w:r w:rsidR="00017EFA">
        <w:rPr>
          <w:sz w:val="28"/>
          <w:szCs w:val="28"/>
        </w:rPr>
        <w:t>entrance for car park was constructed in the south east of the map.</w:t>
      </w:r>
    </w:p>
    <w:p w:rsidR="00017EFA" w:rsidRDefault="00017EFA">
      <w:pPr>
        <w:rPr>
          <w:sz w:val="28"/>
          <w:szCs w:val="28"/>
        </w:rPr>
      </w:pPr>
    </w:p>
    <w:p w:rsidR="00017EFA" w:rsidRPr="00F35B1C" w:rsidRDefault="00017EFA">
      <w:pPr>
        <w:rPr>
          <w:sz w:val="28"/>
          <w:szCs w:val="28"/>
        </w:rPr>
      </w:pPr>
      <w:r>
        <w:rPr>
          <w:sz w:val="28"/>
          <w:szCs w:val="28"/>
        </w:rPr>
        <w:t>Looking at the maps in more detail, while the rose garden in the north of the amphitheater still existed, the others in the south of it and in the north of the map was disappeared and replaced to the café respectively. Furthermore, the water feature in the south east of the second picture was constructed instead of the glasshouse in 1920.</w:t>
      </w:r>
    </w:p>
    <w:sectPr w:rsidR="00017EFA" w:rsidRPr="00F35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1C"/>
    <w:rsid w:val="00017EFA"/>
    <w:rsid w:val="002C292B"/>
    <w:rsid w:val="006C759B"/>
    <w:rsid w:val="007F06CD"/>
    <w:rsid w:val="00F35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3DCC"/>
  <w15:chartTrackingRefBased/>
  <w15:docId w15:val="{E6F2527B-ECEF-483F-907D-B08DDE73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cp:revision>
  <dcterms:created xsi:type="dcterms:W3CDTF">2021-01-04T15:21:00Z</dcterms:created>
  <dcterms:modified xsi:type="dcterms:W3CDTF">2021-01-04T15:51:00Z</dcterms:modified>
</cp:coreProperties>
</file>