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4F6" w:rsidRPr="0025422E" w:rsidRDefault="00A0122E" w:rsidP="00A0122E">
      <w:pPr>
        <w:bidi w:val="0"/>
        <w:jc w:val="center"/>
        <w:rPr>
          <w:sz w:val="28"/>
          <w:szCs w:val="28"/>
        </w:rPr>
      </w:pPr>
      <w:r w:rsidRPr="0025422E">
        <w:rPr>
          <w:sz w:val="28"/>
          <w:szCs w:val="28"/>
        </w:rPr>
        <w:t>Ali Akbari</w:t>
      </w:r>
    </w:p>
    <w:p w:rsidR="0025422E" w:rsidRPr="0025422E" w:rsidRDefault="0025422E" w:rsidP="0025422E">
      <w:pPr>
        <w:pStyle w:val="ListParagraph"/>
        <w:numPr>
          <w:ilvl w:val="0"/>
          <w:numId w:val="1"/>
        </w:numPr>
        <w:bidi w:val="0"/>
        <w:rPr>
          <w:sz w:val="24"/>
          <w:szCs w:val="24"/>
        </w:rPr>
      </w:pPr>
      <w:r w:rsidRPr="0025422E">
        <w:rPr>
          <w:sz w:val="24"/>
          <w:szCs w:val="24"/>
        </w:rPr>
        <w:t>The essay has been written is due time.</w:t>
      </w:r>
    </w:p>
    <w:p w:rsidR="00A0122E" w:rsidRDefault="00315B31" w:rsidP="00A0122E">
      <w:pPr>
        <w:bidi w:val="0"/>
      </w:pPr>
      <w:r w:rsidRPr="00315B31">
        <w:rPr>
          <w:rFonts w:cstheme="minorHAnsi"/>
          <w:color w:val="444444"/>
          <w:sz w:val="24"/>
          <w:szCs w:val="24"/>
          <w:shd w:val="clear" w:color="auto" w:fill="FFFFFF"/>
        </w:rPr>
        <w:t>The chart below gives information about the production of grains, measured in million metric tons, from the years 2015 to 2035.</w:t>
      </w:r>
      <w:r w:rsidR="00107600">
        <w:pict>
          <v:rect id="_x0000_i1025" style="width:0;height:1.5pt" o:hralign="center" o:hrstd="t" o:hr="t" fillcolor="#a0a0a0" stroked="f"/>
        </w:pict>
      </w:r>
    </w:p>
    <w:p w:rsidR="00315B31" w:rsidRPr="00315B31" w:rsidRDefault="00315B31" w:rsidP="00315B31">
      <w:pPr>
        <w:shd w:val="clear" w:color="auto" w:fill="FFFFFF"/>
        <w:bidi w:val="0"/>
        <w:spacing w:before="150" w:after="150" w:line="240" w:lineRule="auto"/>
        <w:jc w:val="center"/>
        <w:rPr>
          <w:rFonts w:eastAsia="Times New Roman" w:cstheme="minorHAnsi"/>
          <w:color w:val="444444"/>
          <w:sz w:val="21"/>
          <w:szCs w:val="21"/>
        </w:rPr>
      </w:pPr>
      <w:r w:rsidRPr="00315B31">
        <w:rPr>
          <w:rFonts w:eastAsia="Times New Roman" w:cstheme="minorHAnsi"/>
          <w:b/>
          <w:bCs/>
          <w:color w:val="444444"/>
          <w:sz w:val="21"/>
          <w:szCs w:val="21"/>
        </w:rPr>
        <w:t>Production of Grains (2015–2035)</w:t>
      </w:r>
    </w:p>
    <w:tbl>
      <w:tblPr>
        <w:tblW w:w="820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1302"/>
        <w:gridCol w:w="1302"/>
        <w:gridCol w:w="1302"/>
        <w:gridCol w:w="1302"/>
        <w:gridCol w:w="1302"/>
      </w:tblGrid>
      <w:tr w:rsidR="00315B31" w:rsidRPr="00315B31" w:rsidTr="00315B31">
        <w:trPr>
          <w:trHeight w:val="285"/>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b/>
                <w:bCs/>
                <w:color w:val="444444"/>
              </w:rPr>
              <w:t>Grain</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b/>
                <w:bCs/>
                <w:color w:val="444444"/>
              </w:rPr>
              <w:t>2015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b/>
                <w:bCs/>
                <w:color w:val="444444"/>
              </w:rPr>
              <w:t>2020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b/>
                <w:bCs/>
                <w:color w:val="444444"/>
              </w:rPr>
              <w:t>2025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b/>
                <w:bCs/>
                <w:color w:val="444444"/>
              </w:rPr>
              <w:t>2030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b/>
                <w:bCs/>
                <w:color w:val="444444"/>
              </w:rPr>
              <w:t>2035</w:t>
            </w:r>
          </w:p>
        </w:tc>
      </w:tr>
      <w:tr w:rsidR="00315B31" w:rsidRPr="00315B31" w:rsidTr="00315B31">
        <w:trPr>
          <w:trHeight w:val="285"/>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Wheat</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100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105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107</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108</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110</w:t>
            </w:r>
          </w:p>
        </w:tc>
      </w:tr>
      <w:tr w:rsidR="00315B31" w:rsidRPr="00315B31" w:rsidTr="00315B31">
        <w:trPr>
          <w:trHeight w:val="285"/>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Barley</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50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70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80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90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100</w:t>
            </w:r>
          </w:p>
        </w:tc>
      </w:tr>
      <w:tr w:rsidR="00315B31" w:rsidRPr="00315B31" w:rsidTr="00315B31">
        <w:trPr>
          <w:trHeight w:val="285"/>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Maize</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34</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34.5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34.5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35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35</w:t>
            </w:r>
          </w:p>
        </w:tc>
      </w:tr>
      <w:tr w:rsidR="00315B31" w:rsidRPr="00315B31" w:rsidTr="00315B31">
        <w:trPr>
          <w:trHeight w:val="285"/>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Rice</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24.7</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24.3</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24.5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25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315B31" w:rsidRPr="00315B31" w:rsidRDefault="00315B31" w:rsidP="00315B31">
            <w:pPr>
              <w:bidi w:val="0"/>
              <w:spacing w:before="150" w:after="150" w:line="240" w:lineRule="auto"/>
              <w:jc w:val="center"/>
              <w:rPr>
                <w:rFonts w:eastAsia="Times New Roman" w:cstheme="minorHAnsi"/>
                <w:color w:val="444444"/>
              </w:rPr>
            </w:pPr>
            <w:r w:rsidRPr="00315B31">
              <w:rPr>
                <w:rFonts w:eastAsia="Times New Roman" w:cstheme="minorHAnsi"/>
                <w:color w:val="444444"/>
              </w:rPr>
              <w:t>25.5</w:t>
            </w:r>
          </w:p>
        </w:tc>
      </w:tr>
    </w:tbl>
    <w:p w:rsidR="00FA3348" w:rsidRDefault="00FA3348" w:rsidP="00E53716">
      <w:pPr>
        <w:bidi w:val="0"/>
      </w:pPr>
    </w:p>
    <w:p w:rsidR="00107600" w:rsidRPr="00107600" w:rsidRDefault="00107600" w:rsidP="00107600">
      <w:pPr>
        <w:bidi w:val="0"/>
        <w:spacing w:line="256" w:lineRule="auto"/>
        <w:rPr>
          <w:rFonts w:ascii="Calibri" w:eastAsia="Times New Roman" w:hAnsi="Calibri" w:cs="Calibri"/>
        </w:rPr>
      </w:pPr>
      <w:bookmarkStart w:id="0" w:name="_GoBack"/>
      <w:r w:rsidRPr="00107600">
        <w:rPr>
          <w:rFonts w:ascii="Calibri" w:eastAsia="Times New Roman" w:hAnsi="Calibri" w:cs="Calibri"/>
        </w:rPr>
        <w:t>The table illustrates some data about the actual and predicted amount of the production of 4 different gains over the period to 2015 to 2035. (million in metric tons)</w:t>
      </w:r>
    </w:p>
    <w:p w:rsidR="00107600" w:rsidRPr="00107600" w:rsidRDefault="00107600" w:rsidP="00107600">
      <w:pPr>
        <w:bidi w:val="0"/>
        <w:spacing w:line="256" w:lineRule="auto"/>
        <w:rPr>
          <w:rFonts w:ascii="Calibri" w:eastAsia="Times New Roman" w:hAnsi="Calibri" w:cs="Calibri"/>
        </w:rPr>
      </w:pPr>
      <w:r w:rsidRPr="00107600">
        <w:rPr>
          <w:rFonts w:ascii="Calibri" w:eastAsia="Times New Roman" w:hAnsi="Calibri" w:cs="Calibri"/>
        </w:rPr>
        <w:t>Overall, the production of barley is predicted to have the most significant increase by the end of 2035, however, production of maize experienced and will experience</w:t>
      </w:r>
      <w:r>
        <w:rPr>
          <w:rFonts w:ascii="Calibri" w:eastAsia="Times New Roman" w:hAnsi="Calibri" w:cs="Calibri"/>
        </w:rPr>
        <w:t xml:space="preserve"> a</w:t>
      </w:r>
      <w:r w:rsidRPr="00107600">
        <w:rPr>
          <w:rFonts w:ascii="Calibri" w:eastAsia="Times New Roman" w:hAnsi="Calibri" w:cs="Calibri"/>
        </w:rPr>
        <w:t xml:space="preserve"> negligible growth.</w:t>
      </w:r>
    </w:p>
    <w:p w:rsidR="00107600" w:rsidRPr="00107600" w:rsidRDefault="00107600" w:rsidP="00107600">
      <w:pPr>
        <w:bidi w:val="0"/>
        <w:spacing w:line="256" w:lineRule="auto"/>
        <w:rPr>
          <w:rFonts w:ascii="Calibri" w:eastAsia="Times New Roman" w:hAnsi="Calibri" w:cs="Calibri"/>
        </w:rPr>
      </w:pPr>
      <w:r w:rsidRPr="00107600">
        <w:rPr>
          <w:rFonts w:ascii="Calibri" w:eastAsia="Times New Roman" w:hAnsi="Calibri" w:cs="Calibri"/>
        </w:rPr>
        <w:t>Regarding the table, in 2015 the amount of the production of wheat, barley, maize and rice were 100, 50, 34 and 24.7 million tons respectively.  By the end of 2020 the production of wheat witnessed a 5-million-ton rise; likewise, there will be another 5 million increase by 2035. With a deeper look at the table it is obvious that the production of barley in 2035 will be as twice as in 2015 with 100 million tons.</w:t>
      </w:r>
    </w:p>
    <w:p w:rsidR="00107600" w:rsidRPr="00107600" w:rsidRDefault="00107600" w:rsidP="00107600">
      <w:pPr>
        <w:bidi w:val="0"/>
        <w:spacing w:line="256" w:lineRule="auto"/>
        <w:rPr>
          <w:rFonts w:ascii="Calibri" w:eastAsia="Times New Roman" w:hAnsi="Calibri" w:cs="Calibri"/>
        </w:rPr>
      </w:pPr>
      <w:r w:rsidRPr="00107600">
        <w:rPr>
          <w:rFonts w:ascii="Calibri" w:eastAsia="Times New Roman" w:hAnsi="Calibri" w:cs="Calibri"/>
        </w:rPr>
        <w:t>With respect to the information, the production of maize remained and will remain stable at an approximate level of 35 during the whole period. Declined to 24.3 by the end of 2020, the production of rice is foreseen to reach 25.5 by 3035. Despite all fluctuations in the table the major produced grain was and will be wheat.</w:t>
      </w:r>
    </w:p>
    <w:bookmarkEnd w:id="0"/>
    <w:p w:rsidR="00107600" w:rsidRPr="00A0122E" w:rsidRDefault="00107600" w:rsidP="00107600">
      <w:pPr>
        <w:bidi w:val="0"/>
      </w:pPr>
    </w:p>
    <w:sectPr w:rsidR="00107600" w:rsidRPr="00A0122E" w:rsidSect="0025422E">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E3BF7"/>
    <w:multiLevelType w:val="hybridMultilevel"/>
    <w:tmpl w:val="4B6A8B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2E"/>
    <w:rsid w:val="00107600"/>
    <w:rsid w:val="00240696"/>
    <w:rsid w:val="0025422E"/>
    <w:rsid w:val="00315B31"/>
    <w:rsid w:val="004847EF"/>
    <w:rsid w:val="006C14F6"/>
    <w:rsid w:val="00A0122E"/>
    <w:rsid w:val="00C65B44"/>
    <w:rsid w:val="00CA7798"/>
    <w:rsid w:val="00E53716"/>
    <w:rsid w:val="00FA33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8C91"/>
  <w15:chartTrackingRefBased/>
  <w15:docId w15:val="{9651D22E-D5C8-4486-847C-C9D739AE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22E"/>
    <w:rPr>
      <w:b/>
      <w:bCs/>
    </w:rPr>
  </w:style>
  <w:style w:type="paragraph" w:styleId="ListParagraph">
    <w:name w:val="List Paragraph"/>
    <w:basedOn w:val="Normal"/>
    <w:uiPriority w:val="34"/>
    <w:qFormat/>
    <w:rsid w:val="0025422E"/>
    <w:pPr>
      <w:ind w:left="720"/>
      <w:contextualSpacing/>
    </w:pPr>
  </w:style>
  <w:style w:type="paragraph" w:styleId="NormalWeb">
    <w:name w:val="Normal (Web)"/>
    <w:basedOn w:val="Normal"/>
    <w:uiPriority w:val="99"/>
    <w:semiHidden/>
    <w:unhideWhenUsed/>
    <w:rsid w:val="00315B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88714">
      <w:bodyDiv w:val="1"/>
      <w:marLeft w:val="0"/>
      <w:marRight w:val="0"/>
      <w:marTop w:val="0"/>
      <w:marBottom w:val="0"/>
      <w:divBdr>
        <w:top w:val="none" w:sz="0" w:space="0" w:color="auto"/>
        <w:left w:val="none" w:sz="0" w:space="0" w:color="auto"/>
        <w:bottom w:val="none" w:sz="0" w:space="0" w:color="auto"/>
        <w:right w:val="none" w:sz="0" w:space="0" w:color="auto"/>
      </w:divBdr>
    </w:div>
    <w:div w:id="1244215796">
      <w:bodyDiv w:val="1"/>
      <w:marLeft w:val="0"/>
      <w:marRight w:val="0"/>
      <w:marTop w:val="0"/>
      <w:marBottom w:val="0"/>
      <w:divBdr>
        <w:top w:val="none" w:sz="0" w:space="0" w:color="auto"/>
        <w:left w:val="none" w:sz="0" w:space="0" w:color="auto"/>
        <w:bottom w:val="none" w:sz="0" w:space="0" w:color="auto"/>
        <w:right w:val="none" w:sz="0" w:space="0" w:color="auto"/>
      </w:divBdr>
    </w:div>
    <w:div w:id="1547133596">
      <w:bodyDiv w:val="1"/>
      <w:marLeft w:val="0"/>
      <w:marRight w:val="0"/>
      <w:marTop w:val="0"/>
      <w:marBottom w:val="0"/>
      <w:divBdr>
        <w:top w:val="none" w:sz="0" w:space="0" w:color="auto"/>
        <w:left w:val="none" w:sz="0" w:space="0" w:color="auto"/>
        <w:bottom w:val="none" w:sz="0" w:space="0" w:color="auto"/>
        <w:right w:val="none" w:sz="0" w:space="0" w:color="auto"/>
      </w:divBdr>
    </w:div>
    <w:div w:id="16197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989133017019</dc:creator>
  <cp:keywords/>
  <dc:description/>
  <cp:lastModifiedBy>989133017019</cp:lastModifiedBy>
  <cp:revision>3</cp:revision>
  <dcterms:created xsi:type="dcterms:W3CDTF">2020-12-28T16:39:00Z</dcterms:created>
  <dcterms:modified xsi:type="dcterms:W3CDTF">2020-12-28T18:04:00Z</dcterms:modified>
</cp:coreProperties>
</file>