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rPr>
          <w:rFonts w:ascii="IRANSans" w:hAnsi="IRANSans"/>
          <w:b/>
          <w:bCs/>
          <w:color w:val="2f5395" w:themeColor="accent1" w:themeShade="bf"/>
          <w:sz w:val="26"/>
          <w:szCs w:val="24"/>
          <w:shd w:val="clear" w:color="auto" w:fill="ffffff"/>
          <w:lang w:val="en-GB"/>
        </w:rPr>
      </w:pPr>
      <w:r>
        <w:rPr>
          <w:rFonts w:ascii="IRANSans" w:hAnsi="IRANSans"/>
          <w:b/>
          <w:bCs/>
          <w:color w:val="2f5395" w:themeColor="accent1" w:themeShade="bf"/>
          <w:sz w:val="26"/>
          <w:szCs w:val="24"/>
          <w:highlight w:val="yellow"/>
          <w:shd w:val="clear" w:color="auto" w:fill="ffffff"/>
          <w:lang w:val="en-GB"/>
        </w:rPr>
        <w:t>writing</w:t>
      </w:r>
      <w:r>
        <w:rPr>
          <w:rFonts w:ascii="IRANSans" w:hAnsi="IRANSans"/>
          <w:b/>
          <w:bCs/>
          <w:color w:val="2f5395" w:themeColor="accent1" w:themeShade="bf"/>
          <w:sz w:val="26"/>
          <w:szCs w:val="24"/>
          <w:highlight w:val="yellow"/>
          <w:shd w:val="clear" w:color="auto" w:fill="ffffff"/>
          <w:lang w:val="en-GB"/>
        </w:rPr>
        <w:t>, week 3 / Foroohe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0"/>
        <w:jc w:val="both"/>
        <w:rPr>
          <w:rFonts w:ascii="iransans"/>
          <w:b/>
          <w:bCs/>
          <w:color w:val="2f5395" w:themeColor="accent1" w:themeShade="bf"/>
          <w:sz w:val="24"/>
          <w:szCs w:val="26"/>
          <w:lang w:val="en-US"/>
        </w:rPr>
      </w:pPr>
      <w:r>
        <w:rPr>
          <w:rFonts w:ascii="iransans"/>
          <w:b/>
          <w:bCs/>
          <w:color w:val="2f5395" w:themeColor="accent1" w:themeShade="bf"/>
          <w:sz w:val="24"/>
          <w:szCs w:val="26"/>
          <w:rtl w:val="off"/>
          <w:lang w:val="en-US"/>
        </w:rPr>
        <w:t>The graph below shows the proportion of four different materials that were recycled from 1982 to 2010 in a particular country. Summarise the information by selecting and reporting the main features, and make comparisons where relevant.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br w:type="textWrapping"/>
      </w:r>
    </w:p>
    <w:p>
      <w:pPr>
        <w:rPr>
          <w:lang w:val="en-GB"/>
        </w:rPr>
      </w:pPr>
    </w:p>
    <w:p>
      <w:pPr>
        <w:jc w:val="both"/>
        <w:rPr>
          <w:lang w:val="en-GB"/>
        </w:rPr>
      </w:pPr>
      <w:r>
        <w:rPr>
          <w:lang w:val="en-GB"/>
        </w:rPr>
        <w:t xml:space="preserve">The given graph chart shows rate of recycled materials such as paper and cardboard, glass containers, </w:t>
      </w:r>
      <w:r>
        <w:rPr>
          <w:lang w:val="en-GB"/>
        </w:rPr>
        <w:t xml:space="preserve">aluminium cans and plastics during the period from 1982 to 2010 in particular </w:t>
      </w:r>
      <w:r>
        <w:rPr>
          <w:lang w:val="en-GB"/>
        </w:rPr>
        <w:t>country</w:t>
      </w:r>
      <w:r>
        <w:rPr>
          <w:lang w:val="en-GB"/>
        </w:rPr>
        <w:t>.</w:t>
      </w:r>
    </w:p>
    <w:p>
      <w:pPr>
        <w:jc w:val="both"/>
        <w:rPr>
          <w:lang w:val="en-GB"/>
        </w:rPr>
      </w:pPr>
      <w:r>
        <w:rPr>
          <w:lang w:val="en-GB"/>
        </w:rPr>
        <w:t xml:space="preserve">In 1982, about %65 of </w:t>
      </w:r>
      <w:r>
        <w:rPr>
          <w:lang w:val="en-GB"/>
        </w:rPr>
        <w:t>paper</w:t>
      </w:r>
      <w:r>
        <w:rPr>
          <w:lang w:val="en-GB"/>
        </w:rPr>
        <w:t xml:space="preserve"> and cardboard was recycled. The figure fluctuated before rising steeply to %80 in 1994, from then on, however it was decreased </w:t>
      </w:r>
      <w:r>
        <w:rPr>
          <w:lang w:val="en-GB"/>
        </w:rPr>
        <w:t>steadily</w:t>
      </w:r>
      <w:r>
        <w:rPr>
          <w:lang w:val="en-GB"/>
        </w:rPr>
        <w:t xml:space="preserve"> to %70 in 2010. In 1982 a half of all glass containers were recycled and after dipping a low up to %40. In 1990 it increased up to %60 in 2010.</w:t>
      </w:r>
    </w:p>
    <w:p>
      <w:pPr>
        <w:jc w:val="both"/>
        <w:rPr>
          <w:lang w:val="en-GB"/>
        </w:rPr>
      </w:pPr>
      <w:r>
        <w:rPr>
          <w:lang w:val="en-GB"/>
        </w:rPr>
        <w:t xml:space="preserve">Aluminium cans was first recycled in 1986 and the figure rapidly climbed and reached about %45 in 2010. On the other hand, plastics were not introduced until 1990, from the onwards it was recycled with %5 and </w:t>
      </w:r>
      <w:r>
        <w:rPr>
          <w:lang w:val="en-GB"/>
        </w:rPr>
        <w:t>although</w:t>
      </w:r>
      <w:r>
        <w:rPr>
          <w:lang w:val="en-GB"/>
        </w:rPr>
        <w:t xml:space="preserve"> the growth on this category was also constant. It was very slow and rising about %2 to around %8 over the period.</w:t>
      </w:r>
    </w:p>
    <w:p>
      <w:pPr>
        <w:jc w:val="both"/>
        <w:rPr>
          <w:lang w:val="en-GB"/>
        </w:rPr>
      </w:pPr>
      <w:r>
        <w:rPr>
          <w:lang w:val="en-GB"/>
        </w:rPr>
        <w:t xml:space="preserve">Overall, the proportion of </w:t>
      </w:r>
      <w:r>
        <w:rPr>
          <w:lang w:val="en-GB"/>
        </w:rPr>
        <w:t>paper</w:t>
      </w:r>
      <w:r>
        <w:rPr>
          <w:lang w:val="en-GB"/>
        </w:rPr>
        <w:t xml:space="preserve"> and cardboard were the </w:t>
      </w:r>
      <w:r>
        <w:rPr>
          <w:lang w:val="en-GB"/>
        </w:rPr>
        <w:t>highest</w:t>
      </w:r>
      <w:r>
        <w:rPr>
          <w:lang w:val="en-GB"/>
        </w:rPr>
        <w:t xml:space="preserve"> of the four class of material, but this category </w:t>
      </w:r>
      <w:r>
        <w:rPr>
          <w:lang w:val="en-GB"/>
        </w:rPr>
        <w:t>experienced</w:t>
      </w:r>
      <w:r>
        <w:rPr>
          <w:lang w:val="en-GB"/>
        </w:rPr>
        <w:t xml:space="preserve"> a decline after 1994. Whereas, there was a </w:t>
      </w:r>
      <w:r>
        <w:rPr>
          <w:lang w:val="en-GB"/>
        </w:rPr>
        <w:t>continuing</w:t>
      </w:r>
      <w:r>
        <w:rPr>
          <w:lang w:val="en-GB"/>
        </w:rPr>
        <w:t xml:space="preserve"> upward trend in the recycling of the other materials.</w:t>
      </w:r>
    </w:p>
    <w:sectPr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IRANSans">
    <w:altName w:val="Cambria"/>
    <w:panose1 w:val="00000000000000000000"/>
    <w:charset w:val="00"/>
    <w:family w:val="roman"/>
    <w:notTrueType w:val="on"/>
    <w:pitch w:val="default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iransans">
    <w:charset w:val="00"/>
  </w:font>
  <w:font w:name="Segoe UI">
    <w:charset w:val="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/>
  <w:endnotePr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CF"/>
    <w:rsid w:val="001E3953"/>
    <w:rsid w:val="0047372D"/>
    <w:rsid w:val="00524664"/>
    <w:rsid w:val="00932FAE"/>
    <w:rsid w:val="009A1B4C"/>
    <w:rsid w:val="00C21FCF"/>
    <w:rsid w:val="00DC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2CCC"/>
  <w15:chartTrackingRefBased/>
  <w15:docId w15:val="{ED0E9A36-9099-4D5C-A583-E5CF548D3E41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de-DE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Foroohe</dc:creator>
  <cp:lastModifiedBy>Foroohe</cp:lastModifiedBy>
</cp:coreProperties>
</file>