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C7" w:rsidRDefault="008708C7" w:rsidP="008708C7">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Write an essay on the following issue.</w:t>
      </w:r>
      <w:bookmarkStart w:id="0" w:name="_GoBack"/>
      <w:bookmarkEnd w:id="0"/>
    </w:p>
    <w:p w:rsidR="008708C7" w:rsidRDefault="008708C7" w:rsidP="008708C7">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Claim:</w:t>
      </w:r>
      <w:r>
        <w:rPr>
          <w:rFonts w:ascii="IRANSans" w:hAnsi="IRANSans"/>
          <w:color w:val="444444"/>
        </w:rPr>
        <w:t> The best test of an argument is its ability to convince someone with an opposing viewpoint.</w:t>
      </w:r>
    </w:p>
    <w:p w:rsidR="008708C7" w:rsidRDefault="008708C7" w:rsidP="008708C7">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Reason:</w:t>
      </w:r>
      <w:r>
        <w:rPr>
          <w:rFonts w:ascii="IRANSans" w:hAnsi="IRANSans"/>
          <w:color w:val="444444"/>
        </w:rPr>
        <w:t xml:space="preserve"> Only by </w:t>
      </w:r>
      <w:proofErr w:type="gramStart"/>
      <w:r>
        <w:rPr>
          <w:rFonts w:ascii="IRANSans" w:hAnsi="IRANSans"/>
          <w:color w:val="444444"/>
        </w:rPr>
        <w:t>being forced</w:t>
      </w:r>
      <w:proofErr w:type="gramEnd"/>
      <w:r>
        <w:rPr>
          <w:rFonts w:ascii="IRANSans" w:hAnsi="IRANSans"/>
          <w:color w:val="444444"/>
        </w:rPr>
        <w:t xml:space="preserve"> to defend an idea against the doubts and contrasting views of others does one really discover the value of that idea.</w:t>
      </w:r>
    </w:p>
    <w:p w:rsidR="008708C7" w:rsidRDefault="008708C7" w:rsidP="008708C7">
      <w:pPr>
        <w:pStyle w:val="NormalWeb"/>
        <w:shd w:val="clear" w:color="auto" w:fill="FFFFFF"/>
        <w:spacing w:before="150" w:beforeAutospacing="0" w:after="150" w:afterAutospacing="0"/>
        <w:rPr>
          <w:rStyle w:val="Strong"/>
          <w:rFonts w:ascii="IRANSans" w:hAnsi="IRANSans"/>
          <w:color w:val="444444"/>
        </w:rPr>
      </w:pPr>
      <w:r>
        <w:rPr>
          <w:rStyle w:val="Strong"/>
          <w:rFonts w:ascii="IRANSans" w:hAnsi="IRANSans"/>
          <w:color w:val="444444"/>
        </w:rPr>
        <w:t xml:space="preserve">Write a response in which you discuss the extent to which you agree or disagree with the claim and the reason on which that claim </w:t>
      </w:r>
      <w:proofErr w:type="gramStart"/>
      <w:r>
        <w:rPr>
          <w:rStyle w:val="Strong"/>
          <w:rFonts w:ascii="IRANSans" w:hAnsi="IRANSans"/>
          <w:color w:val="444444"/>
        </w:rPr>
        <w:t>is based</w:t>
      </w:r>
      <w:proofErr w:type="gramEnd"/>
      <w:r>
        <w:rPr>
          <w:rStyle w:val="Strong"/>
          <w:rFonts w:ascii="IRANSans" w:hAnsi="IRANSans"/>
          <w:color w:val="444444"/>
        </w:rPr>
        <w:t>.</w:t>
      </w:r>
    </w:p>
    <w:p w:rsidR="008708C7" w:rsidRDefault="00023893" w:rsidP="006D60EE">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sz w:val="21"/>
          <w:szCs w:val="21"/>
        </w:rPr>
        <w:t xml:space="preserve"> </w:t>
      </w:r>
      <w:proofErr w:type="gramStart"/>
      <w:r>
        <w:rPr>
          <w:rFonts w:ascii="IRANSans" w:hAnsi="IRANSans"/>
          <w:color w:val="444444"/>
          <w:sz w:val="21"/>
          <w:szCs w:val="21"/>
        </w:rPr>
        <w:t>The writer of the issue states a</w:t>
      </w:r>
      <w:r w:rsidRPr="00023893">
        <w:rPr>
          <w:rFonts w:ascii="IRANSans" w:hAnsi="IRANSans"/>
          <w:color w:val="444444"/>
          <w:sz w:val="21"/>
          <w:szCs w:val="21"/>
        </w:rPr>
        <w:t>n argument is generally made to persuade others about one's idea or viewpoint</w:t>
      </w:r>
      <w:r>
        <w:rPr>
          <w:rFonts w:ascii="IRANSans" w:hAnsi="IRANSans"/>
          <w:color w:val="444444"/>
          <w:sz w:val="21"/>
          <w:szCs w:val="21"/>
        </w:rPr>
        <w:t xml:space="preserve"> because </w:t>
      </w:r>
      <w:r w:rsidRPr="00023893">
        <w:rPr>
          <w:rFonts w:ascii="IRANSans" w:hAnsi="IRANSans"/>
          <w:color w:val="444444"/>
          <w:sz w:val="21"/>
          <w:szCs w:val="21"/>
        </w:rPr>
        <w:t xml:space="preserve">based </w:t>
      </w:r>
      <w:r>
        <w:rPr>
          <w:rFonts w:ascii="IRANSans" w:hAnsi="IRANSans"/>
          <w:color w:val="444444"/>
          <w:sz w:val="21"/>
          <w:szCs w:val="21"/>
        </w:rPr>
        <w:t>assumption</w:t>
      </w:r>
      <w:r w:rsidRPr="00023893">
        <w:rPr>
          <w:rFonts w:ascii="IRANSans" w:hAnsi="IRANSans"/>
          <w:color w:val="444444"/>
          <w:sz w:val="21"/>
          <w:szCs w:val="21"/>
        </w:rPr>
        <w:t xml:space="preserve"> that one can only discover the value of that idea when one is forced to defend it against the doubts and contrasting views</w:t>
      </w:r>
      <w:r>
        <w:rPr>
          <w:rFonts w:ascii="IRANSans" w:hAnsi="IRANSans"/>
          <w:color w:val="444444"/>
          <w:sz w:val="21"/>
          <w:szCs w:val="21"/>
        </w:rPr>
        <w:t xml:space="preserve">, in fact with </w:t>
      </w:r>
      <w:r w:rsidR="006D60EE">
        <w:rPr>
          <w:rFonts w:ascii="IRANSans" w:hAnsi="IRANSans"/>
          <w:color w:val="444444"/>
          <w:sz w:val="21"/>
          <w:szCs w:val="21"/>
        </w:rPr>
        <w:t xml:space="preserve">agreement </w:t>
      </w:r>
      <w:r>
        <w:rPr>
          <w:rFonts w:ascii="IRANSans" w:hAnsi="IRANSans"/>
          <w:color w:val="444444"/>
          <w:sz w:val="21"/>
          <w:szCs w:val="21"/>
        </w:rPr>
        <w:t xml:space="preserve"> the claim the reason as they are as I find them both convincing.</w:t>
      </w:r>
      <w:proofErr w:type="gramEnd"/>
    </w:p>
    <w:p w:rsidR="006D60EE" w:rsidRDefault="006D60EE" w:rsidP="006D60EE">
      <w:pPr>
        <w:pStyle w:val="NormalWeb"/>
        <w:shd w:val="clear" w:color="auto" w:fill="FFFFFF"/>
        <w:spacing w:before="150" w:after="150"/>
        <w:rPr>
          <w:rFonts w:ascii="IRANSans" w:hAnsi="IRANSans"/>
          <w:color w:val="444444"/>
          <w:sz w:val="21"/>
          <w:szCs w:val="21"/>
          <w:lang w:bidi="fa-IR"/>
        </w:rPr>
      </w:pPr>
      <w:r>
        <w:rPr>
          <w:rFonts w:ascii="IRANSans" w:hAnsi="IRANSans"/>
          <w:color w:val="444444"/>
          <w:sz w:val="21"/>
          <w:szCs w:val="21"/>
        </w:rPr>
        <w:t>First of</w:t>
      </w:r>
      <w:r w:rsidR="002D2E95">
        <w:rPr>
          <w:rFonts w:ascii="IRANSans" w:hAnsi="IRANSans"/>
          <w:color w:val="444444"/>
          <w:sz w:val="21"/>
          <w:szCs w:val="21"/>
        </w:rPr>
        <w:t>f</w:t>
      </w:r>
      <w:r>
        <w:rPr>
          <w:rFonts w:ascii="IRANSans" w:hAnsi="IRANSans"/>
          <w:color w:val="444444"/>
          <w:sz w:val="21"/>
          <w:szCs w:val="21"/>
        </w:rPr>
        <w:t xml:space="preserve">: </w:t>
      </w:r>
      <w:r w:rsidR="00CF35B3">
        <w:rPr>
          <w:rFonts w:ascii="IRANSans" w:hAnsi="IRANSans"/>
          <w:color w:val="444444"/>
          <w:sz w:val="21"/>
          <w:szCs w:val="21"/>
        </w:rPr>
        <w:t xml:space="preserve">since the ancient times most </w:t>
      </w:r>
      <w:proofErr w:type="gramStart"/>
      <w:r w:rsidR="00CF35B3">
        <w:rPr>
          <w:rFonts w:ascii="IRANSans" w:hAnsi="IRANSans"/>
          <w:color w:val="444444"/>
          <w:sz w:val="21"/>
          <w:szCs w:val="21"/>
        </w:rPr>
        <w:t>of  the</w:t>
      </w:r>
      <w:proofErr w:type="gramEnd"/>
      <w:r w:rsidR="00CF35B3">
        <w:rPr>
          <w:rFonts w:ascii="IRANSans" w:hAnsi="IRANSans"/>
          <w:color w:val="444444"/>
          <w:sz w:val="21"/>
          <w:szCs w:val="21"/>
        </w:rPr>
        <w:t xml:space="preserve"> argument have gained strength when they could convince the opposing viewpoint.</w:t>
      </w:r>
      <w:r>
        <w:rPr>
          <w:rFonts w:ascii="IRANSans" w:hAnsi="IRANSans" w:hint="cs"/>
          <w:color w:val="444444"/>
          <w:sz w:val="21"/>
          <w:szCs w:val="21"/>
          <w:rtl/>
          <w:lang w:bidi="fa-IR"/>
        </w:rPr>
        <w:t xml:space="preserve">  </w:t>
      </w:r>
      <w:r>
        <w:rPr>
          <w:rFonts w:ascii="IRANSans" w:hAnsi="IRANSans"/>
          <w:color w:val="444444"/>
          <w:sz w:val="21"/>
          <w:szCs w:val="21"/>
          <w:lang w:bidi="fa-IR"/>
        </w:rPr>
        <w:t xml:space="preserve"> For example, </w:t>
      </w:r>
      <w:proofErr w:type="gramStart"/>
      <w:r w:rsidRPr="006D60EE">
        <w:rPr>
          <w:rFonts w:ascii="IRANSans" w:hAnsi="IRANSans"/>
          <w:color w:val="444444"/>
          <w:sz w:val="21"/>
          <w:szCs w:val="21"/>
          <w:lang w:bidi="fa-IR"/>
        </w:rPr>
        <w:t>In</w:t>
      </w:r>
      <w:proofErr w:type="gramEnd"/>
      <w:r w:rsidRPr="006D60EE">
        <w:rPr>
          <w:rFonts w:ascii="IRANSans" w:hAnsi="IRANSans"/>
          <w:color w:val="444444"/>
          <w:sz w:val="21"/>
          <w:szCs w:val="21"/>
          <w:lang w:bidi="fa-IR"/>
        </w:rPr>
        <w:t xml:space="preserve"> the first half of the 16th century, an astronomer named </w:t>
      </w:r>
      <w:proofErr w:type="spellStart"/>
      <w:r w:rsidRPr="006D60EE">
        <w:rPr>
          <w:rFonts w:ascii="IRANSans" w:hAnsi="IRANSans"/>
          <w:color w:val="444444"/>
          <w:sz w:val="21"/>
          <w:szCs w:val="21"/>
          <w:lang w:bidi="fa-IR"/>
        </w:rPr>
        <w:t>Nikolaus</w:t>
      </w:r>
      <w:proofErr w:type="spellEnd"/>
      <w:r w:rsidRPr="006D60EE">
        <w:rPr>
          <w:rFonts w:ascii="IRANSans" w:hAnsi="IRANSans"/>
          <w:color w:val="444444"/>
          <w:sz w:val="21"/>
          <w:szCs w:val="21"/>
          <w:lang w:bidi="fa-IR"/>
        </w:rPr>
        <w:t xml:space="preserve"> </w:t>
      </w:r>
      <w:r w:rsidRPr="006D60EE">
        <w:rPr>
          <w:rFonts w:ascii="IRANSans" w:hAnsi="IRANSans"/>
          <w:color w:val="444444"/>
          <w:sz w:val="21"/>
          <w:szCs w:val="21"/>
          <w:lang w:bidi="fa-IR"/>
        </w:rPr>
        <w:t>Copernicus</w:t>
      </w:r>
      <w:r w:rsidRPr="006D60EE">
        <w:rPr>
          <w:rFonts w:ascii="IRANSans" w:hAnsi="IRANSans"/>
          <w:color w:val="444444"/>
          <w:sz w:val="21"/>
          <w:szCs w:val="21"/>
          <w:lang w:bidi="fa-IR"/>
        </w:rPr>
        <w:t xml:space="preserve"> reinvented the theory of the central sun and, despite attracting the attention of contemporary scientists, met with great resistance from the religious leaders of the time.</w:t>
      </w:r>
      <w:r>
        <w:rPr>
          <w:rFonts w:ascii="IRANSans" w:hAnsi="IRANSans"/>
          <w:color w:val="444444"/>
          <w:sz w:val="21"/>
          <w:szCs w:val="21"/>
          <w:lang w:bidi="fa-IR"/>
        </w:rPr>
        <w:t xml:space="preserve"> </w:t>
      </w:r>
      <w:r w:rsidRPr="006D60EE">
        <w:rPr>
          <w:rFonts w:ascii="IRANSans" w:hAnsi="IRANSans"/>
          <w:color w:val="444444"/>
          <w:sz w:val="21"/>
          <w:szCs w:val="21"/>
          <w:lang w:bidi="fa-IR"/>
        </w:rPr>
        <w:t xml:space="preserve">Copernicus' scientific theory was thus widely rejected, and there was no mention of the central sun until the Italian astronomer Galileo Galilei reintroduced it in the seventeenth century. Galileo, in his time, gathered strong and credible scientific evidence to make Copernicus' claim, which led to strong opposition from the Inquisition, which, according to the Bible, rejected any movement on </w:t>
      </w:r>
      <w:r w:rsidRPr="006D60EE">
        <w:rPr>
          <w:rFonts w:ascii="IRANSans" w:hAnsi="IRANSans"/>
          <w:color w:val="444444"/>
          <w:sz w:val="21"/>
          <w:szCs w:val="21"/>
          <w:lang w:bidi="fa-IR"/>
        </w:rPr>
        <w:t>earth. In</w:t>
      </w:r>
      <w:r w:rsidRPr="006D60EE">
        <w:rPr>
          <w:rFonts w:ascii="IRANSans" w:hAnsi="IRANSans"/>
          <w:color w:val="444444"/>
          <w:sz w:val="21"/>
          <w:szCs w:val="21"/>
          <w:lang w:bidi="fa-IR"/>
        </w:rPr>
        <w:t xml:space="preserve"> February 1616, Copernicus' theory </w:t>
      </w:r>
      <w:proofErr w:type="gramStart"/>
      <w:r w:rsidRPr="006D60EE">
        <w:rPr>
          <w:rFonts w:ascii="IRANSans" w:hAnsi="IRANSans"/>
          <w:color w:val="444444"/>
          <w:sz w:val="21"/>
          <w:szCs w:val="21"/>
          <w:lang w:bidi="fa-IR"/>
        </w:rPr>
        <w:t>was officially banned</w:t>
      </w:r>
      <w:proofErr w:type="gramEnd"/>
      <w:r w:rsidRPr="006D60EE">
        <w:rPr>
          <w:rFonts w:ascii="IRANSans" w:hAnsi="IRANSans"/>
          <w:color w:val="444444"/>
          <w:sz w:val="21"/>
          <w:szCs w:val="21"/>
          <w:lang w:bidi="fa-IR"/>
        </w:rPr>
        <w:t xml:space="preserve">, and Galileo was deprived of the right to teach or discuss the central sun in any way. However, in 1632, Galileo published a book that implicitly referred to the planet's rotation around the sun. The book </w:t>
      </w:r>
      <w:proofErr w:type="gramStart"/>
      <w:r w:rsidRPr="006D60EE">
        <w:rPr>
          <w:rFonts w:ascii="IRANSans" w:hAnsi="IRANSans"/>
          <w:color w:val="444444"/>
          <w:sz w:val="21"/>
          <w:szCs w:val="21"/>
          <w:lang w:bidi="fa-IR"/>
        </w:rPr>
        <w:t>was burned</w:t>
      </w:r>
      <w:proofErr w:type="gramEnd"/>
      <w:r w:rsidRPr="006D60EE">
        <w:rPr>
          <w:rFonts w:ascii="IRANSans" w:hAnsi="IRANSans"/>
          <w:color w:val="444444"/>
          <w:sz w:val="21"/>
          <w:szCs w:val="21"/>
          <w:lang w:bidi="fa-IR"/>
        </w:rPr>
        <w:t xml:space="preserve"> after its publication, and a year later Galileo was sentenced to life in prison for </w:t>
      </w:r>
      <w:r w:rsidRPr="006D60EE">
        <w:rPr>
          <w:rFonts w:ascii="IRANSans" w:hAnsi="IRANSans"/>
          <w:color w:val="444444"/>
          <w:sz w:val="21"/>
          <w:szCs w:val="21"/>
          <w:lang w:bidi="fa-IR"/>
        </w:rPr>
        <w:t>blasphemy. The</w:t>
      </w:r>
      <w:r w:rsidRPr="006D60EE">
        <w:rPr>
          <w:rFonts w:ascii="IRANSans" w:hAnsi="IRANSans"/>
          <w:color w:val="444444"/>
          <w:sz w:val="21"/>
          <w:szCs w:val="21"/>
          <w:lang w:bidi="fa-IR"/>
        </w:rPr>
        <w:t xml:space="preserve"> scientific theory of the central sun was still not accepted until 1697 and the scientific activities of Isaac Newton, but after Newton's efforts the idea of ​​Copernicus was accepted by the </w:t>
      </w:r>
      <w:proofErr w:type="gramStart"/>
      <w:r w:rsidRPr="006D60EE">
        <w:rPr>
          <w:rFonts w:ascii="IRANSans" w:hAnsi="IRANSans"/>
          <w:color w:val="444444"/>
          <w:sz w:val="21"/>
          <w:szCs w:val="21"/>
          <w:lang w:bidi="fa-IR"/>
        </w:rPr>
        <w:t>general public</w:t>
      </w:r>
      <w:proofErr w:type="gramEnd"/>
      <w:r w:rsidRPr="006D60EE">
        <w:rPr>
          <w:rFonts w:ascii="IRANSans" w:hAnsi="IRANSans"/>
          <w:color w:val="444444"/>
          <w:sz w:val="21"/>
          <w:szCs w:val="21"/>
          <w:lang w:bidi="fa-IR"/>
        </w:rPr>
        <w:t>.</w:t>
      </w:r>
    </w:p>
    <w:p w:rsidR="006D60EE" w:rsidRDefault="002D2E95" w:rsidP="002D2E95">
      <w:pPr>
        <w:pStyle w:val="NormalWeb"/>
        <w:shd w:val="clear" w:color="auto" w:fill="FFFFFF"/>
        <w:spacing w:before="150" w:after="150"/>
        <w:rPr>
          <w:rFonts w:ascii="IRANSans" w:hAnsi="IRANSans"/>
          <w:color w:val="444444"/>
          <w:sz w:val="21"/>
          <w:szCs w:val="21"/>
          <w:lang w:bidi="fa-IR"/>
        </w:rPr>
      </w:pPr>
      <w:r>
        <w:rPr>
          <w:rFonts w:ascii="IRANSans" w:hAnsi="IRANSans"/>
          <w:color w:val="444444"/>
          <w:sz w:val="21"/>
          <w:szCs w:val="21"/>
          <w:lang w:bidi="fa-IR"/>
        </w:rPr>
        <w:t xml:space="preserve">Second off: on the other hand there </w:t>
      </w:r>
      <w:proofErr w:type="gramStart"/>
      <w:r>
        <w:rPr>
          <w:rFonts w:ascii="IRANSans" w:hAnsi="IRANSans"/>
          <w:color w:val="444444"/>
          <w:sz w:val="21"/>
          <w:szCs w:val="21"/>
          <w:lang w:bidi="fa-IR"/>
        </w:rPr>
        <w:t>are  instances</w:t>
      </w:r>
      <w:proofErr w:type="gramEnd"/>
      <w:r>
        <w:rPr>
          <w:rFonts w:ascii="IRANSans" w:hAnsi="IRANSans"/>
          <w:color w:val="444444"/>
          <w:sz w:val="21"/>
          <w:szCs w:val="21"/>
          <w:lang w:bidi="fa-IR"/>
        </w:rPr>
        <w:t xml:space="preserve"> where the true value of an idea can be discovered without offering any defense to doubts and contrasting viewpoints.</w:t>
      </w:r>
    </w:p>
    <w:p w:rsidR="002D2E95" w:rsidRDefault="002D2E95" w:rsidP="002D2E95">
      <w:pPr>
        <w:pStyle w:val="NormalWeb"/>
        <w:shd w:val="clear" w:color="auto" w:fill="FFFFFF"/>
        <w:spacing w:before="150" w:after="150"/>
        <w:rPr>
          <w:rFonts w:ascii="IRANSans" w:hAnsi="IRANSans"/>
          <w:color w:val="444444"/>
          <w:sz w:val="21"/>
          <w:szCs w:val="21"/>
          <w:lang w:bidi="fa-IR"/>
        </w:rPr>
      </w:pPr>
      <w:r>
        <w:rPr>
          <w:rFonts w:ascii="IRANSans" w:hAnsi="IRANSans"/>
          <w:color w:val="444444"/>
          <w:sz w:val="21"/>
          <w:szCs w:val="21"/>
          <w:lang w:bidi="fa-IR"/>
        </w:rPr>
        <w:t>In conclusion, even though the ultimate test of the argument lies in its ability to convince someone with an oppose viewpoints.</w:t>
      </w:r>
    </w:p>
    <w:p w:rsidR="006D60EE" w:rsidRDefault="006D60EE" w:rsidP="006D60EE">
      <w:pPr>
        <w:pStyle w:val="NormalWeb"/>
        <w:shd w:val="clear" w:color="auto" w:fill="FFFFFF"/>
        <w:spacing w:before="150" w:after="150"/>
        <w:rPr>
          <w:rFonts w:ascii="IRANSans" w:hAnsi="IRANSans"/>
          <w:color w:val="444444"/>
          <w:sz w:val="21"/>
          <w:szCs w:val="21"/>
          <w:lang w:bidi="fa-IR"/>
        </w:rPr>
      </w:pPr>
    </w:p>
    <w:p w:rsidR="00023893" w:rsidRDefault="00023893" w:rsidP="008708C7">
      <w:pPr>
        <w:pStyle w:val="NormalWeb"/>
        <w:shd w:val="clear" w:color="auto" w:fill="FFFFFF"/>
        <w:spacing w:before="150" w:beforeAutospacing="0" w:after="150" w:afterAutospacing="0"/>
        <w:rPr>
          <w:rFonts w:ascii="IRANSans" w:hAnsi="IRANSans"/>
          <w:color w:val="444444"/>
          <w:sz w:val="21"/>
          <w:szCs w:val="21"/>
        </w:rPr>
      </w:pPr>
    </w:p>
    <w:p w:rsidR="00023893" w:rsidRDefault="00023893" w:rsidP="008708C7">
      <w:pPr>
        <w:pStyle w:val="NormalWeb"/>
        <w:shd w:val="clear" w:color="auto" w:fill="FFFFFF"/>
        <w:spacing w:before="150" w:beforeAutospacing="0" w:after="150" w:afterAutospacing="0"/>
        <w:rPr>
          <w:rFonts w:ascii="IRANSans" w:hAnsi="IRANSans"/>
          <w:color w:val="444444"/>
          <w:sz w:val="21"/>
          <w:szCs w:val="21"/>
        </w:rPr>
      </w:pPr>
    </w:p>
    <w:p w:rsidR="00023893" w:rsidRDefault="00023893" w:rsidP="008708C7">
      <w:pPr>
        <w:pStyle w:val="NormalWeb"/>
        <w:shd w:val="clear" w:color="auto" w:fill="FFFFFF"/>
        <w:spacing w:before="150" w:beforeAutospacing="0" w:after="150" w:afterAutospacing="0"/>
        <w:rPr>
          <w:rFonts w:ascii="IRANSans" w:hAnsi="IRANSans"/>
          <w:color w:val="444444"/>
          <w:sz w:val="21"/>
          <w:szCs w:val="21"/>
        </w:rPr>
      </w:pPr>
    </w:p>
    <w:p w:rsidR="00023893" w:rsidRDefault="00023893" w:rsidP="008708C7">
      <w:pPr>
        <w:pStyle w:val="NormalWeb"/>
        <w:shd w:val="clear" w:color="auto" w:fill="FFFFFF"/>
        <w:spacing w:before="150" w:beforeAutospacing="0" w:after="150" w:afterAutospacing="0"/>
        <w:rPr>
          <w:rFonts w:ascii="IRANSans" w:hAnsi="IRANSans"/>
          <w:color w:val="444444"/>
          <w:sz w:val="21"/>
          <w:szCs w:val="21"/>
        </w:rPr>
      </w:pPr>
    </w:p>
    <w:p w:rsidR="002A0B28" w:rsidRDefault="001B6A6F"/>
    <w:sectPr w:rsidR="002A0B28" w:rsidSect="008708C7">
      <w:headerReference w:type="first" r:id="rId6"/>
      <w:type w:val="nextColumn"/>
      <w:pgSz w:w="12242" w:h="15842" w:code="1"/>
      <w:pgMar w:top="720" w:right="720" w:bottom="720" w:left="720" w:header="907" w:footer="1202" w:gutter="0"/>
      <w:cols w:space="124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A6F" w:rsidRDefault="001B6A6F" w:rsidP="002D2E95">
      <w:pPr>
        <w:spacing w:after="0" w:line="240" w:lineRule="auto"/>
      </w:pPr>
      <w:r>
        <w:separator/>
      </w:r>
    </w:p>
  </w:endnote>
  <w:endnote w:type="continuationSeparator" w:id="0">
    <w:p w:rsidR="001B6A6F" w:rsidRDefault="001B6A6F" w:rsidP="002D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A6F" w:rsidRDefault="001B6A6F" w:rsidP="002D2E95">
      <w:pPr>
        <w:spacing w:after="0" w:line="240" w:lineRule="auto"/>
      </w:pPr>
      <w:r>
        <w:separator/>
      </w:r>
    </w:p>
  </w:footnote>
  <w:footnote w:type="continuationSeparator" w:id="0">
    <w:p w:rsidR="001B6A6F" w:rsidRDefault="001B6A6F" w:rsidP="002D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95" w:rsidRDefault="002D2E95">
    <w:pPr>
      <w:pStyle w:val="Header"/>
    </w:pPr>
    <w:proofErr w:type="spellStart"/>
    <w:r>
      <w:t>Atefe</w:t>
    </w:r>
    <w:proofErr w:type="spellEnd"/>
    <w:r>
      <w:t xml:space="preserve"> </w:t>
    </w:r>
    <w:proofErr w:type="spellStart"/>
    <w:r>
      <w:t>moalagh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C7"/>
    <w:rsid w:val="00017B80"/>
    <w:rsid w:val="00023893"/>
    <w:rsid w:val="001B6A6F"/>
    <w:rsid w:val="0026334A"/>
    <w:rsid w:val="002D2E95"/>
    <w:rsid w:val="006D60EE"/>
    <w:rsid w:val="007D4169"/>
    <w:rsid w:val="008708C7"/>
    <w:rsid w:val="00A37D1D"/>
    <w:rsid w:val="00A45E51"/>
    <w:rsid w:val="00A5631C"/>
    <w:rsid w:val="00AE31E1"/>
    <w:rsid w:val="00CF35B3"/>
    <w:rsid w:val="00F11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A120"/>
  <w15:chartTrackingRefBased/>
  <w15:docId w15:val="{D02054E8-E002-40EC-8F4B-8D484D5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8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8C7"/>
    <w:rPr>
      <w:b/>
      <w:bCs/>
    </w:rPr>
  </w:style>
  <w:style w:type="paragraph" w:styleId="Header">
    <w:name w:val="header"/>
    <w:basedOn w:val="Normal"/>
    <w:link w:val="HeaderChar"/>
    <w:uiPriority w:val="99"/>
    <w:unhideWhenUsed/>
    <w:rsid w:val="002D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E95"/>
  </w:style>
  <w:style w:type="paragraph" w:styleId="Footer">
    <w:name w:val="footer"/>
    <w:basedOn w:val="Normal"/>
    <w:link w:val="FooterChar"/>
    <w:uiPriority w:val="99"/>
    <w:unhideWhenUsed/>
    <w:rsid w:val="002D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2020-11-17T14:08:00Z</dcterms:created>
  <dcterms:modified xsi:type="dcterms:W3CDTF">2020-11-17T16:42:00Z</dcterms:modified>
</cp:coreProperties>
</file>