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C030FA">
      <w:r>
        <w:t>The bar chart illustrates the proportion of Internet users in different age groups in three years (1998 1999 2000).</w:t>
      </w:r>
    </w:p>
    <w:p w:rsidR="00C030FA" w:rsidRDefault="00C030FA"/>
    <w:p w:rsidR="00C030FA" w:rsidRDefault="00C030FA" w:rsidP="00C030FA">
      <w:r>
        <w:t xml:space="preserve">Overall, the percentage of Internet users for age groups less than 15 and 50 or more increased gradually while, for two other groups (16_30 and 31_50) decreased moderately. Also, the highest proportion of Internet users belong to 16-30 age group in all years, in contrast the lowest percentage is for less than 15 age group.   </w:t>
      </w:r>
    </w:p>
    <w:p w:rsidR="00C030FA" w:rsidRDefault="00C030FA" w:rsidP="00C030FA"/>
    <w:p w:rsidR="00611D61" w:rsidRDefault="00C030FA" w:rsidP="00611D61">
      <w:r>
        <w:t xml:space="preserve">It is clear that in 1998 the percentage of internet users for 16_30 age group is the </w:t>
      </w:r>
      <w:r w:rsidR="00611D61">
        <w:t>highest</w:t>
      </w:r>
      <w:r>
        <w:t xml:space="preserve"> </w:t>
      </w:r>
      <w:r w:rsidR="00611D61">
        <w:t>percentage of bar chart and it is about 52% after that for 31_50age group is about 41%while the percentage of two other groups (less than 15 and50or more) is under 5%. In 1990 the percentage of 16_30 group decrease rapidly to 45%; moreover; there is slight fall for 31_50group to about 39%and there is a dramatically rise for two other age groups.</w:t>
      </w:r>
    </w:p>
    <w:p w:rsidR="00611D61" w:rsidRDefault="00611D61" w:rsidP="00611D61"/>
    <w:p w:rsidR="00611D61" w:rsidRDefault="00611D61" w:rsidP="00611D61">
      <w:r>
        <w:t>In 2000 the percentage of Internet users for 16_30 age group has slight decline while, the proportion for 31_50 age g</w:t>
      </w:r>
      <w:r w:rsidR="00EB7DB8">
        <w:t>roup has considerably reduction to 37%. Also, the percentage of 50 or more has rapid growth and for the less than 15 age group reach to 9%.</w:t>
      </w:r>
    </w:p>
    <w:p w:rsidR="00EB7DB8" w:rsidRDefault="00EB7DB8" w:rsidP="00611D61"/>
    <w:p w:rsidR="00EB7DB8" w:rsidRDefault="00EB7DB8" w:rsidP="00611D61"/>
    <w:p w:rsidR="00EB7DB8" w:rsidRDefault="00EB7DB8" w:rsidP="00611D61">
      <w:proofErr w:type="spellStart"/>
      <w:r>
        <w:t>Elham</w:t>
      </w:r>
      <w:proofErr w:type="spellEnd"/>
      <w:r>
        <w:t xml:space="preserve"> (</w:t>
      </w:r>
      <w:proofErr w:type="spellStart"/>
      <w:r>
        <w:t>aida</w:t>
      </w:r>
      <w:proofErr w:type="spellEnd"/>
      <w:r>
        <w:t xml:space="preserve">) </w:t>
      </w:r>
      <w:proofErr w:type="spellStart"/>
      <w:r>
        <w:t>azarhoosh</w:t>
      </w:r>
      <w:proofErr w:type="spellEnd"/>
      <w:r>
        <w:t>.</w:t>
      </w:r>
    </w:p>
    <w:p w:rsidR="00EB7DB8" w:rsidRDefault="00EB7DB8" w:rsidP="00611D61">
      <w:bookmarkStart w:id="0" w:name="_GoBack"/>
      <w:bookmarkEnd w:id="0"/>
    </w:p>
    <w:p w:rsidR="00611D61" w:rsidRDefault="00611D61" w:rsidP="00611D61"/>
    <w:p w:rsidR="00611D61" w:rsidRDefault="00611D61" w:rsidP="00C030FA"/>
    <w:p w:rsidR="00611D61" w:rsidRDefault="00611D61" w:rsidP="00C030FA"/>
    <w:sectPr w:rsidR="0061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FA"/>
    <w:rsid w:val="00611D61"/>
    <w:rsid w:val="00645252"/>
    <w:rsid w:val="006D3D74"/>
    <w:rsid w:val="0083569A"/>
    <w:rsid w:val="00A9204E"/>
    <w:rsid w:val="00C030FA"/>
    <w:rsid w:val="00E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E2AF"/>
  <w15:chartTrackingRefBased/>
  <w15:docId w15:val="{F8A4BF23-17E0-4465-957E-8737ED83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2021-01-15T17:23:00Z</dcterms:created>
  <dcterms:modified xsi:type="dcterms:W3CDTF">2021-01-15T17:49:00Z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