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FF50" w14:textId="66B85DCA" w:rsidR="00D60D09" w:rsidRDefault="00D60D09">
      <w:r>
        <w:t xml:space="preserve">Writing Assignment </w:t>
      </w:r>
      <w:r w:rsidR="008C6D8D">
        <w:t>7</w:t>
      </w:r>
      <w:r>
        <w:t xml:space="preserve"> – </w:t>
      </w:r>
      <w:r w:rsidR="006C1CA0">
        <w:t>Integrated</w:t>
      </w:r>
    </w:p>
    <w:p w14:paraId="635980DE" w14:textId="7517E671" w:rsidR="00D60D09" w:rsidRDefault="006C1CA0">
      <w:r>
        <w:rPr>
          <w:noProof/>
          <w:sz w:val="40"/>
          <w:szCs w:val="40"/>
        </w:rPr>
        <mc:AlternateContent>
          <mc:Choice Requires="wps">
            <w:drawing>
              <wp:anchor distT="0" distB="0" distL="114300" distR="114300" simplePos="0" relativeHeight="251659264" behindDoc="0" locked="0" layoutInCell="1" allowOverlap="1" wp14:anchorId="7D88EF92" wp14:editId="151EB712">
                <wp:simplePos x="0" y="0"/>
                <wp:positionH relativeFrom="margin">
                  <wp:posOffset>1555750</wp:posOffset>
                </wp:positionH>
                <wp:positionV relativeFrom="paragraph">
                  <wp:posOffset>501015</wp:posOffset>
                </wp:positionV>
                <wp:extent cx="2819400" cy="393700"/>
                <wp:effectExtent l="0" t="0" r="12700" b="12700"/>
                <wp:wrapTopAndBottom/>
                <wp:docPr id="1" name="Text Box 1"/>
                <wp:cNvGraphicFramePr/>
                <a:graphic xmlns:a="http://schemas.openxmlformats.org/drawingml/2006/main">
                  <a:graphicData uri="http://schemas.microsoft.com/office/word/2010/wordprocessingShape">
                    <wps:wsp>
                      <wps:cNvSpPr txBox="1"/>
                      <wps:spPr>
                        <a:xfrm>
                          <a:off x="0" y="0"/>
                          <a:ext cx="2819400" cy="393700"/>
                        </a:xfrm>
                        <a:prstGeom prst="rect">
                          <a:avLst/>
                        </a:prstGeom>
                        <a:solidFill>
                          <a:schemeClr val="lt1"/>
                        </a:solidFill>
                        <a:ln w="6350">
                          <a:solidFill>
                            <a:prstClr val="black"/>
                          </a:solidFill>
                        </a:ln>
                      </wps:spPr>
                      <wps:txbx>
                        <w:txbxContent>
                          <w:p w14:paraId="0339E847" w14:textId="49F2EAB2" w:rsidR="00D60D09" w:rsidRPr="00D60D09" w:rsidRDefault="006C1CA0" w:rsidP="006C1CA0">
                            <w:pPr>
                              <w:jc w:val="center"/>
                              <w:rPr>
                                <w:sz w:val="40"/>
                                <w:szCs w:val="40"/>
                              </w:rPr>
                            </w:pPr>
                            <w:r>
                              <w:rPr>
                                <w:sz w:val="40"/>
                                <w:szCs w:val="40"/>
                              </w:rPr>
                              <w:t xml:space="preserve">TPO </w:t>
                            </w:r>
                            <w:r w:rsidR="008C6D8D">
                              <w:rPr>
                                <w:sz w:val="40"/>
                                <w:szCs w:val="40"/>
                              </w:rPr>
                              <w:t>48</w:t>
                            </w:r>
                            <w:r>
                              <w:rPr>
                                <w:sz w:val="40"/>
                                <w:szCs w:val="40"/>
                              </w:rPr>
                              <w:t xml:space="preserve"> – Integrated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8EF92" id="_x0000_t202" coordsize="21600,21600" o:spt="202" path="m,l,21600r21600,l21600,xe">
                <v:stroke joinstyle="miter"/>
                <v:path gradientshapeok="t" o:connecttype="rect"/>
              </v:shapetype>
              <v:shape id="Text Box 1" o:spid="_x0000_s1026" type="#_x0000_t202" style="position:absolute;margin-left:122.5pt;margin-top:39.45pt;width:222pt;height: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" fillcolor="white [3201]" strokeweight=".5pt">
                <v:textbox>
                  <w:txbxContent>
                    <w:p w14:paraId="0339E847" w14:textId="49F2EAB2" w:rsidR="00D60D09" w:rsidRPr="00D60D09" w:rsidRDefault="006C1CA0" w:rsidP="006C1CA0">
                      <w:pPr>
                        <w:jc w:val="center"/>
                        <w:rPr>
                          <w:sz w:val="40"/>
                          <w:szCs w:val="40"/>
                        </w:rPr>
                      </w:pPr>
                      <w:r>
                        <w:rPr>
                          <w:sz w:val="40"/>
                          <w:szCs w:val="40"/>
                        </w:rPr>
                        <w:t xml:space="preserve">TPO </w:t>
                      </w:r>
                      <w:r w:rsidR="008C6D8D">
                        <w:rPr>
                          <w:sz w:val="40"/>
                          <w:szCs w:val="40"/>
                        </w:rPr>
                        <w:t>48</w:t>
                      </w:r>
                      <w:r>
                        <w:rPr>
                          <w:sz w:val="40"/>
                          <w:szCs w:val="40"/>
                        </w:rPr>
                        <w:t xml:space="preserve"> – Integrated Task</w:t>
                      </w:r>
                    </w:p>
                  </w:txbxContent>
                </v:textbox>
                <w10:wrap type="topAndBottom" anchorx="margin"/>
              </v:shape>
            </w:pict>
          </mc:Fallback>
        </mc:AlternateContent>
      </w:r>
      <w:r w:rsidR="00D60D09">
        <w:t>Student: Sepehr Etminanrad</w:t>
      </w:r>
    </w:p>
    <w:p w14:paraId="783EF534" w14:textId="642EDE6D" w:rsidR="006C1CA0" w:rsidRPr="00D60D09" w:rsidRDefault="006C1CA0"/>
    <w:p w14:paraId="37F8D70E" w14:textId="3E417B67" w:rsidR="003F72F1" w:rsidRDefault="003F72F1" w:rsidP="003F72F1">
      <w:pPr>
        <w:rPr>
          <w:sz w:val="40"/>
          <w:szCs w:val="40"/>
        </w:rPr>
      </w:pPr>
    </w:p>
    <w:p w14:paraId="1005645F" w14:textId="21F1901C" w:rsidR="00761F16" w:rsidRDefault="00B23083" w:rsidP="00937E14">
      <w:pPr>
        <w:rPr>
          <w:sz w:val="40"/>
          <w:szCs w:val="40"/>
        </w:rPr>
      </w:pPr>
      <w:r>
        <w:rPr>
          <w:sz w:val="40"/>
          <w:szCs w:val="40"/>
        </w:rPr>
        <w:t xml:space="preserve">The passage tries to put forth several methods to help control the decline in frog populations. This problem is worthy of notice, especially, because frogs have a vast influence on </w:t>
      </w:r>
      <w:r w:rsidR="00812CA7">
        <w:rPr>
          <w:sz w:val="40"/>
          <w:szCs w:val="40"/>
        </w:rPr>
        <w:t>the ecosystems in which they live. Meanwhile, the professor argues the passage from a pragmatic standpoint and asserts that the approaches provi</w:t>
      </w:r>
      <w:r w:rsidR="00787788">
        <w:rPr>
          <w:sz w:val="40"/>
          <w:szCs w:val="40"/>
        </w:rPr>
        <w:t>d</w:t>
      </w:r>
      <w:r w:rsidR="00812CA7">
        <w:rPr>
          <w:sz w:val="40"/>
          <w:szCs w:val="40"/>
        </w:rPr>
        <w:t>ed in the passage are not practical. I will be discussing her assertions in the following.</w:t>
      </w:r>
    </w:p>
    <w:p w14:paraId="65B3CEFF" w14:textId="3E18E6C7" w:rsidR="00812CA7" w:rsidRDefault="00812CA7" w:rsidP="00937E14">
      <w:pPr>
        <w:rPr>
          <w:sz w:val="40"/>
          <w:szCs w:val="40"/>
        </w:rPr>
      </w:pPr>
    </w:p>
    <w:p w14:paraId="5C5A2779" w14:textId="1C27A2D8" w:rsidR="00812CA7" w:rsidRDefault="00812CA7" w:rsidP="00937E14">
      <w:pPr>
        <w:rPr>
          <w:sz w:val="40"/>
          <w:szCs w:val="40"/>
        </w:rPr>
      </w:pPr>
      <w:r>
        <w:rPr>
          <w:sz w:val="40"/>
          <w:szCs w:val="40"/>
        </w:rPr>
        <w:t>First, the idea of vastly reducing pesticide use may lead to an undesired economical injustice to the farmers whose farms are close to frog populations. These pesticides are meant to help reduce crop loss due to pest activity, and prohibiting farmers from using them, eventually</w:t>
      </w:r>
      <w:r w:rsidR="00787788">
        <w:rPr>
          <w:sz w:val="40"/>
          <w:szCs w:val="40"/>
        </w:rPr>
        <w:t>,</w:t>
      </w:r>
      <w:r>
        <w:rPr>
          <w:sz w:val="40"/>
          <w:szCs w:val="40"/>
        </w:rPr>
        <w:t xml:space="preserve"> leads to decline in the production of their crops and hence deminishes their competitive advantage in the market. So, the consequences of such decisions might be dissatisfaction of the farmers and considering </w:t>
      </w:r>
      <w:r w:rsidR="00787788">
        <w:rPr>
          <w:sz w:val="40"/>
          <w:szCs w:val="40"/>
        </w:rPr>
        <w:t>this dissatisfation</w:t>
      </w:r>
      <w:r>
        <w:rPr>
          <w:sz w:val="40"/>
          <w:szCs w:val="40"/>
        </w:rPr>
        <w:t xml:space="preserve"> renders this approach implausible.</w:t>
      </w:r>
    </w:p>
    <w:p w14:paraId="558B20B1" w14:textId="557211AC" w:rsidR="00812CA7" w:rsidRDefault="00812CA7" w:rsidP="00937E14">
      <w:pPr>
        <w:rPr>
          <w:sz w:val="40"/>
          <w:szCs w:val="40"/>
        </w:rPr>
      </w:pPr>
    </w:p>
    <w:p w14:paraId="141CD87E" w14:textId="379F056C" w:rsidR="00812CA7" w:rsidRDefault="00812CA7" w:rsidP="00937E14">
      <w:pPr>
        <w:rPr>
          <w:sz w:val="40"/>
          <w:szCs w:val="40"/>
        </w:rPr>
      </w:pPr>
      <w:r>
        <w:rPr>
          <w:sz w:val="40"/>
          <w:szCs w:val="40"/>
        </w:rPr>
        <w:lastRenderedPageBreak/>
        <w:t>Second, treating or preventing infection of frogs caused by fungus is costly and the compexity of such efforts is way underestimated in the passage.</w:t>
      </w:r>
      <w:r w:rsidR="008B5D6F">
        <w:rPr>
          <w:sz w:val="40"/>
          <w:szCs w:val="40"/>
        </w:rPr>
        <w:t xml:space="preserve"> This approach requires capturing and treating every individual frog which is obviously not practical from every perspective. Besides, these treatments </w:t>
      </w:r>
      <w:r w:rsidR="00787788">
        <w:rPr>
          <w:sz w:val="40"/>
          <w:szCs w:val="40"/>
        </w:rPr>
        <w:t>do</w:t>
      </w:r>
      <w:r w:rsidR="008B5D6F">
        <w:rPr>
          <w:sz w:val="40"/>
          <w:szCs w:val="40"/>
        </w:rPr>
        <w:t xml:space="preserve"> not ensure the prevention of mother to child contagion of the fungus.</w:t>
      </w:r>
    </w:p>
    <w:p w14:paraId="11AEABED" w14:textId="75065CA4" w:rsidR="008B5D6F" w:rsidRDefault="008B5D6F" w:rsidP="00937E14">
      <w:pPr>
        <w:rPr>
          <w:sz w:val="40"/>
          <w:szCs w:val="40"/>
        </w:rPr>
      </w:pPr>
    </w:p>
    <w:p w14:paraId="101CEC9A" w14:textId="26017BA8" w:rsidR="008B5D6F" w:rsidRDefault="008B5D6F" w:rsidP="00937E14">
      <w:pPr>
        <w:rPr>
          <w:sz w:val="40"/>
          <w:szCs w:val="40"/>
        </w:rPr>
      </w:pPr>
      <w:r>
        <w:rPr>
          <w:sz w:val="40"/>
          <w:szCs w:val="40"/>
        </w:rPr>
        <w:t xml:space="preserve">Finally, water and wetland habitat reduction </w:t>
      </w:r>
      <w:r w:rsidR="00787788">
        <w:rPr>
          <w:sz w:val="40"/>
          <w:szCs w:val="40"/>
        </w:rPr>
        <w:t>are</w:t>
      </w:r>
      <w:r>
        <w:rPr>
          <w:sz w:val="40"/>
          <w:szCs w:val="40"/>
        </w:rPr>
        <w:t xml:space="preserve"> misattributed to human exploitation of water resources in the passage. The profes</w:t>
      </w:r>
      <w:r w:rsidR="004274D1">
        <w:rPr>
          <w:sz w:val="40"/>
          <w:szCs w:val="40"/>
        </w:rPr>
        <w:t>s</w:t>
      </w:r>
      <w:r>
        <w:rPr>
          <w:sz w:val="40"/>
          <w:szCs w:val="40"/>
        </w:rPr>
        <w:t xml:space="preserve">or is an opponent of this </w:t>
      </w:r>
      <w:bookmarkStart w:id="0" w:name="_GoBack"/>
      <w:bookmarkEnd w:id="0"/>
      <w:r>
        <w:rPr>
          <w:sz w:val="40"/>
          <w:szCs w:val="40"/>
        </w:rPr>
        <w:t xml:space="preserve">theory and believes that the real cause of this habitat depletion falls back to global warming. As a result, regulating water use by humans will not help </w:t>
      </w:r>
      <w:r w:rsidR="00787788">
        <w:rPr>
          <w:sz w:val="40"/>
          <w:szCs w:val="40"/>
        </w:rPr>
        <w:t>with</w:t>
      </w:r>
      <w:r>
        <w:rPr>
          <w:sz w:val="40"/>
          <w:szCs w:val="40"/>
        </w:rPr>
        <w:t xml:space="preserve"> the </w:t>
      </w:r>
      <w:r w:rsidR="00787788">
        <w:rPr>
          <w:sz w:val="40"/>
          <w:szCs w:val="40"/>
        </w:rPr>
        <w:t xml:space="preserve">recovery of </w:t>
      </w:r>
      <w:r>
        <w:rPr>
          <w:sz w:val="40"/>
          <w:szCs w:val="40"/>
        </w:rPr>
        <w:t>frog populations.</w:t>
      </w:r>
    </w:p>
    <w:p w14:paraId="1A39BF0B" w14:textId="3462BD13" w:rsidR="008B5D6F" w:rsidRDefault="008B5D6F" w:rsidP="00937E14">
      <w:pPr>
        <w:rPr>
          <w:sz w:val="40"/>
          <w:szCs w:val="40"/>
        </w:rPr>
      </w:pPr>
    </w:p>
    <w:p w14:paraId="4AFC3E98" w14:textId="2478C108" w:rsidR="008B5D6F" w:rsidRDefault="008B5D6F" w:rsidP="00937E14">
      <w:pPr>
        <w:rPr>
          <w:sz w:val="40"/>
          <w:szCs w:val="40"/>
        </w:rPr>
      </w:pPr>
      <w:r>
        <w:rPr>
          <w:sz w:val="40"/>
          <w:szCs w:val="40"/>
        </w:rPr>
        <w:t xml:space="preserve">To conclude, all of the approaches that were discussed in the passage seem to be lacking in some sort. The arguments suggest impractical solutions and some of them are looking in the wrong place for the cause of the plight of frogs. Hence, a more thorough investigation is needed to prevent frog population </w:t>
      </w:r>
      <w:r w:rsidR="00787788">
        <w:rPr>
          <w:sz w:val="40"/>
          <w:szCs w:val="40"/>
        </w:rPr>
        <w:t>reduction</w:t>
      </w:r>
      <w:r>
        <w:rPr>
          <w:sz w:val="40"/>
          <w:szCs w:val="40"/>
        </w:rPr>
        <w:t xml:space="preserve"> from becoming an environmental crisis.</w:t>
      </w:r>
    </w:p>
    <w:p w14:paraId="792AA24B" w14:textId="77777777" w:rsidR="00937E14" w:rsidRDefault="00937E14" w:rsidP="00937E14">
      <w:pPr>
        <w:rPr>
          <w:sz w:val="40"/>
          <w:szCs w:val="40"/>
        </w:rPr>
      </w:pPr>
    </w:p>
    <w:p w14:paraId="3F83E279" w14:textId="77777777" w:rsidR="000E0785" w:rsidRDefault="000E0785" w:rsidP="003F72F1"/>
    <w:p w14:paraId="69EDA37F" w14:textId="55DDE0D1" w:rsidR="00541A2C" w:rsidRDefault="00541A2C">
      <w:r>
        <w:rPr>
          <w:b/>
          <w:bCs/>
        </w:rPr>
        <w:t>Time:</w:t>
      </w:r>
      <w:r w:rsidR="00F7492D" w:rsidRPr="00261D63">
        <w:t xml:space="preserve"> </w:t>
      </w:r>
      <w:r w:rsidR="00681E96">
        <w:t>25</w:t>
      </w:r>
      <w:r w:rsidR="00261D63" w:rsidRPr="00261D63">
        <w:t xml:space="preserve"> </w:t>
      </w:r>
      <w:r>
        <w:t>Minutes</w:t>
      </w:r>
    </w:p>
    <w:p w14:paraId="7720EA4E" w14:textId="1E6E67EC" w:rsidR="00984433" w:rsidRPr="00261D63" w:rsidRDefault="00984433">
      <w:r>
        <w:rPr>
          <w:b/>
          <w:bCs/>
        </w:rPr>
        <w:t xml:space="preserve">Words: </w:t>
      </w:r>
      <w:r w:rsidR="008B5D6F">
        <w:t>337</w:t>
      </w:r>
    </w:p>
    <w:sectPr w:rsidR="00984433" w:rsidRPr="00261D63" w:rsidSect="00B77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 Mitra">
    <w:panose1 w:val="00000400000000000000"/>
    <w:charset w:val="B2"/>
    <w:family w:val="auto"/>
    <w:pitch w:val="variable"/>
    <w:sig w:usb0="00002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7F"/>
    <w:rsid w:val="00091AE2"/>
    <w:rsid w:val="000E0785"/>
    <w:rsid w:val="00107730"/>
    <w:rsid w:val="001F56D7"/>
    <w:rsid w:val="00261D63"/>
    <w:rsid w:val="002F5443"/>
    <w:rsid w:val="003E6C65"/>
    <w:rsid w:val="003F72F1"/>
    <w:rsid w:val="004274D1"/>
    <w:rsid w:val="00512A59"/>
    <w:rsid w:val="00541A2C"/>
    <w:rsid w:val="00541BC7"/>
    <w:rsid w:val="005A0F1E"/>
    <w:rsid w:val="005E2D75"/>
    <w:rsid w:val="00681E96"/>
    <w:rsid w:val="006C1CA0"/>
    <w:rsid w:val="00713114"/>
    <w:rsid w:val="00761F16"/>
    <w:rsid w:val="00787788"/>
    <w:rsid w:val="00812CA7"/>
    <w:rsid w:val="0085047B"/>
    <w:rsid w:val="008B5D6F"/>
    <w:rsid w:val="008C6D8D"/>
    <w:rsid w:val="00910ED8"/>
    <w:rsid w:val="0091463E"/>
    <w:rsid w:val="00934404"/>
    <w:rsid w:val="00937E14"/>
    <w:rsid w:val="00984433"/>
    <w:rsid w:val="009844EF"/>
    <w:rsid w:val="00987D56"/>
    <w:rsid w:val="009D676A"/>
    <w:rsid w:val="00A16C11"/>
    <w:rsid w:val="00A82175"/>
    <w:rsid w:val="00A84C40"/>
    <w:rsid w:val="00B23083"/>
    <w:rsid w:val="00B6520B"/>
    <w:rsid w:val="00B731B5"/>
    <w:rsid w:val="00B778F2"/>
    <w:rsid w:val="00B82373"/>
    <w:rsid w:val="00BD3FA0"/>
    <w:rsid w:val="00C43B1F"/>
    <w:rsid w:val="00C649EC"/>
    <w:rsid w:val="00CA69AF"/>
    <w:rsid w:val="00D25A4F"/>
    <w:rsid w:val="00D60D09"/>
    <w:rsid w:val="00DF0790"/>
    <w:rsid w:val="00E23135"/>
    <w:rsid w:val="00E23967"/>
    <w:rsid w:val="00E416C6"/>
    <w:rsid w:val="00EB427F"/>
    <w:rsid w:val="00F62C0F"/>
    <w:rsid w:val="00F7492D"/>
    <w:rsid w:val="00FC3557"/>
    <w:rsid w:val="00FF1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4D41"/>
  <w15:chartTrackingRefBased/>
  <w15:docId w15:val="{0EE0820A-CC63-424B-ABF8-3834F3DC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B Mitra"/>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44647">
      <w:bodyDiv w:val="1"/>
      <w:marLeft w:val="0"/>
      <w:marRight w:val="0"/>
      <w:marTop w:val="0"/>
      <w:marBottom w:val="0"/>
      <w:divBdr>
        <w:top w:val="none" w:sz="0" w:space="0" w:color="auto"/>
        <w:left w:val="none" w:sz="0" w:space="0" w:color="auto"/>
        <w:bottom w:val="none" w:sz="0" w:space="0" w:color="auto"/>
        <w:right w:val="none" w:sz="0" w:space="0" w:color="auto"/>
      </w:divBdr>
      <w:divsChild>
        <w:div w:id="1496262390">
          <w:marLeft w:val="0"/>
          <w:marRight w:val="0"/>
          <w:marTop w:val="0"/>
          <w:marBottom w:val="0"/>
          <w:divBdr>
            <w:top w:val="none" w:sz="0" w:space="0" w:color="auto"/>
            <w:left w:val="none" w:sz="0" w:space="0" w:color="auto"/>
            <w:bottom w:val="none" w:sz="0" w:space="0" w:color="auto"/>
            <w:right w:val="none" w:sz="0" w:space="0" w:color="auto"/>
          </w:divBdr>
          <w:divsChild>
            <w:div w:id="680933269">
              <w:marLeft w:val="0"/>
              <w:marRight w:val="0"/>
              <w:marTop w:val="0"/>
              <w:marBottom w:val="0"/>
              <w:divBdr>
                <w:top w:val="none" w:sz="0" w:space="0" w:color="auto"/>
                <w:left w:val="none" w:sz="0" w:space="0" w:color="auto"/>
                <w:bottom w:val="none" w:sz="0" w:space="0" w:color="auto"/>
                <w:right w:val="none" w:sz="0" w:space="0" w:color="auto"/>
              </w:divBdr>
              <w:divsChild>
                <w:div w:id="1365907112">
                  <w:marLeft w:val="0"/>
                  <w:marRight w:val="0"/>
                  <w:marTop w:val="0"/>
                  <w:marBottom w:val="0"/>
                  <w:divBdr>
                    <w:top w:val="none" w:sz="0" w:space="0" w:color="auto"/>
                    <w:left w:val="none" w:sz="0" w:space="0" w:color="auto"/>
                    <w:bottom w:val="none" w:sz="0" w:space="0" w:color="auto"/>
                    <w:right w:val="none" w:sz="0" w:space="0" w:color="auto"/>
                  </w:divBdr>
                  <w:divsChild>
                    <w:div w:id="11303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9022">
      <w:bodyDiv w:val="1"/>
      <w:marLeft w:val="0"/>
      <w:marRight w:val="0"/>
      <w:marTop w:val="0"/>
      <w:marBottom w:val="0"/>
      <w:divBdr>
        <w:top w:val="none" w:sz="0" w:space="0" w:color="auto"/>
        <w:left w:val="none" w:sz="0" w:space="0" w:color="auto"/>
        <w:bottom w:val="none" w:sz="0" w:space="0" w:color="auto"/>
        <w:right w:val="none" w:sz="0" w:space="0" w:color="auto"/>
      </w:divBdr>
      <w:divsChild>
        <w:div w:id="1319382605">
          <w:marLeft w:val="0"/>
          <w:marRight w:val="0"/>
          <w:marTop w:val="0"/>
          <w:marBottom w:val="0"/>
          <w:divBdr>
            <w:top w:val="none" w:sz="0" w:space="0" w:color="auto"/>
            <w:left w:val="none" w:sz="0" w:space="0" w:color="auto"/>
            <w:bottom w:val="none" w:sz="0" w:space="0" w:color="auto"/>
            <w:right w:val="none" w:sz="0" w:space="0" w:color="auto"/>
          </w:divBdr>
          <w:divsChild>
            <w:div w:id="210843587">
              <w:marLeft w:val="0"/>
              <w:marRight w:val="0"/>
              <w:marTop w:val="0"/>
              <w:marBottom w:val="0"/>
              <w:divBdr>
                <w:top w:val="none" w:sz="0" w:space="0" w:color="auto"/>
                <w:left w:val="none" w:sz="0" w:space="0" w:color="auto"/>
                <w:bottom w:val="none" w:sz="0" w:space="0" w:color="auto"/>
                <w:right w:val="none" w:sz="0" w:space="0" w:color="auto"/>
              </w:divBdr>
              <w:divsChild>
                <w:div w:id="510411197">
                  <w:marLeft w:val="0"/>
                  <w:marRight w:val="0"/>
                  <w:marTop w:val="0"/>
                  <w:marBottom w:val="0"/>
                  <w:divBdr>
                    <w:top w:val="none" w:sz="0" w:space="0" w:color="auto"/>
                    <w:left w:val="none" w:sz="0" w:space="0" w:color="auto"/>
                    <w:bottom w:val="none" w:sz="0" w:space="0" w:color="auto"/>
                    <w:right w:val="none" w:sz="0" w:space="0" w:color="auto"/>
                  </w:divBdr>
                  <w:divsChild>
                    <w:div w:id="17011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48645">
      <w:bodyDiv w:val="1"/>
      <w:marLeft w:val="0"/>
      <w:marRight w:val="0"/>
      <w:marTop w:val="0"/>
      <w:marBottom w:val="0"/>
      <w:divBdr>
        <w:top w:val="none" w:sz="0" w:space="0" w:color="auto"/>
        <w:left w:val="none" w:sz="0" w:space="0" w:color="auto"/>
        <w:bottom w:val="none" w:sz="0" w:space="0" w:color="auto"/>
        <w:right w:val="none" w:sz="0" w:space="0" w:color="auto"/>
      </w:divBdr>
      <w:divsChild>
        <w:div w:id="100075403">
          <w:marLeft w:val="0"/>
          <w:marRight w:val="0"/>
          <w:marTop w:val="0"/>
          <w:marBottom w:val="0"/>
          <w:divBdr>
            <w:top w:val="none" w:sz="0" w:space="0" w:color="auto"/>
            <w:left w:val="none" w:sz="0" w:space="0" w:color="auto"/>
            <w:bottom w:val="none" w:sz="0" w:space="0" w:color="auto"/>
            <w:right w:val="none" w:sz="0" w:space="0" w:color="auto"/>
          </w:divBdr>
          <w:divsChild>
            <w:div w:id="1560900353">
              <w:marLeft w:val="0"/>
              <w:marRight w:val="0"/>
              <w:marTop w:val="0"/>
              <w:marBottom w:val="0"/>
              <w:divBdr>
                <w:top w:val="none" w:sz="0" w:space="0" w:color="auto"/>
                <w:left w:val="none" w:sz="0" w:space="0" w:color="auto"/>
                <w:bottom w:val="none" w:sz="0" w:space="0" w:color="auto"/>
                <w:right w:val="none" w:sz="0" w:space="0" w:color="auto"/>
              </w:divBdr>
              <w:divsChild>
                <w:div w:id="1895852869">
                  <w:marLeft w:val="0"/>
                  <w:marRight w:val="0"/>
                  <w:marTop w:val="0"/>
                  <w:marBottom w:val="0"/>
                  <w:divBdr>
                    <w:top w:val="none" w:sz="0" w:space="0" w:color="auto"/>
                    <w:left w:val="none" w:sz="0" w:space="0" w:color="auto"/>
                    <w:bottom w:val="none" w:sz="0" w:space="0" w:color="auto"/>
                    <w:right w:val="none" w:sz="0" w:space="0" w:color="auto"/>
                  </w:divBdr>
                  <w:divsChild>
                    <w:div w:id="14361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2020-10-13T08:09:00Z</dcterms:created>
  <dcterms:modified xsi:type="dcterms:W3CDTF">2020-12-01T17:25:00Z</dcterms:modified>
</cp:coreProperties>
</file>