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C95" w:rsidRDefault="005514C1" w:rsidP="005514C1">
      <w:pPr>
        <w:bidi w:val="0"/>
        <w:jc w:val="both"/>
        <w:rPr>
          <w:sz w:val="24"/>
          <w:szCs w:val="24"/>
        </w:rPr>
      </w:pPr>
      <w:r>
        <w:rPr>
          <w:sz w:val="24"/>
          <w:szCs w:val="24"/>
        </w:rPr>
        <w:t>The reading passage and the lecture are both about the settlements appearance in Monte Verde, Chile. The passage states that the time of appearance of settlements in the America continent is unknown. Also, the article claims that some scholars are made a mistake when they think that the oldest residential region in this continent has inhabited from 12500 years ago. The lecturer, however, mentions that in 1975 the human settlers in Monte Verde that was uncovered has studied, and many evidences prove exist of settlements since 12500 years ago.</w:t>
      </w:r>
    </w:p>
    <w:p w:rsidR="00C35E44" w:rsidRDefault="005514C1" w:rsidP="005514C1">
      <w:pPr>
        <w:bidi w:val="0"/>
        <w:jc w:val="both"/>
        <w:rPr>
          <w:sz w:val="24"/>
          <w:szCs w:val="24"/>
        </w:rPr>
      </w:pPr>
      <w:r>
        <w:rPr>
          <w:sz w:val="24"/>
          <w:szCs w:val="24"/>
        </w:rPr>
        <w:t xml:space="preserve">To begin with, the author says that the native settlers have known to animal </w:t>
      </w:r>
      <w:proofErr w:type="spellStart"/>
      <w:r>
        <w:rPr>
          <w:sz w:val="24"/>
          <w:szCs w:val="24"/>
        </w:rPr>
        <w:t>hounters</w:t>
      </w:r>
      <w:proofErr w:type="spellEnd"/>
      <w:r>
        <w:rPr>
          <w:sz w:val="24"/>
          <w:szCs w:val="24"/>
        </w:rPr>
        <w:t xml:space="preserve"> and people who </w:t>
      </w:r>
      <w:proofErr w:type="gramStart"/>
      <w:r>
        <w:rPr>
          <w:sz w:val="24"/>
          <w:szCs w:val="24"/>
        </w:rPr>
        <w:t>was</w:t>
      </w:r>
      <w:proofErr w:type="gramEnd"/>
      <w:r>
        <w:rPr>
          <w:sz w:val="24"/>
          <w:szCs w:val="24"/>
        </w:rPr>
        <w:t xml:space="preserve"> feeding of plants. Moreover, the writer adds that research prove </w:t>
      </w:r>
      <w:r w:rsidR="00C35E44">
        <w:rPr>
          <w:sz w:val="24"/>
          <w:szCs w:val="24"/>
        </w:rPr>
        <w:t xml:space="preserve">that no signs of hunting tools </w:t>
      </w:r>
      <w:r>
        <w:rPr>
          <w:sz w:val="24"/>
          <w:szCs w:val="24"/>
        </w:rPr>
        <w:t>in this area</w:t>
      </w:r>
      <w:r w:rsidR="00C35E44">
        <w:rPr>
          <w:sz w:val="24"/>
          <w:szCs w:val="24"/>
        </w:rPr>
        <w:t xml:space="preserve">. The specific claim refuted by the lecturer. He asserts that original settlers have been consumed plants and small animals that were hunted. In addition, he believes that left bones of preys prove the human settlements. </w:t>
      </w:r>
    </w:p>
    <w:p w:rsidR="00D478FE" w:rsidRDefault="00C35E44" w:rsidP="00C35E44">
      <w:pPr>
        <w:bidi w:val="0"/>
        <w:jc w:val="both"/>
        <w:rPr>
          <w:sz w:val="24"/>
          <w:szCs w:val="24"/>
        </w:rPr>
      </w:pPr>
      <w:r>
        <w:rPr>
          <w:sz w:val="24"/>
          <w:szCs w:val="24"/>
        </w:rPr>
        <w:t xml:space="preserve">Secondly, the writer thinks that because of farming and planting in the proximity of Monte Verde, there </w:t>
      </w:r>
      <w:proofErr w:type="gramStart"/>
      <w:r>
        <w:rPr>
          <w:sz w:val="24"/>
          <w:szCs w:val="24"/>
        </w:rPr>
        <w:t>is not any archeological evidences</w:t>
      </w:r>
      <w:proofErr w:type="gramEnd"/>
      <w:r>
        <w:rPr>
          <w:sz w:val="24"/>
          <w:szCs w:val="24"/>
        </w:rPr>
        <w:t xml:space="preserve"> of how living. Furthermore, the author suggests that disturbing of soil in this site, it made impossible to gather any archeological objects. The lecturer, however, rebuts that claims about the destroying of soil by farming is not true, and the main site never has touched by farming. Also, he clarifies that </w:t>
      </w:r>
      <w:r w:rsidR="00D478FE">
        <w:rPr>
          <w:sz w:val="24"/>
          <w:szCs w:val="24"/>
        </w:rPr>
        <w:t xml:space="preserve">farming only can destroy the upper layers of soil, whereas, artifacts are in deeper layers. </w:t>
      </w:r>
    </w:p>
    <w:p w:rsidR="00D478FE" w:rsidRDefault="00D478FE" w:rsidP="00D478FE">
      <w:pPr>
        <w:bidi w:val="0"/>
        <w:jc w:val="both"/>
        <w:rPr>
          <w:sz w:val="24"/>
          <w:szCs w:val="24"/>
        </w:rPr>
      </w:pPr>
      <w:r>
        <w:rPr>
          <w:sz w:val="24"/>
          <w:szCs w:val="24"/>
        </w:rPr>
        <w:t>Finally, the passage points out that a substance like bitumen has been used for paving the roads in this site. Furthermore the writer explains that the incomplete surveys made the research group in the goal of the skeptics which they did not want to reveal truth about Mont Verde as a first settlement. In contrast, the lecturer describes that results of carbon dating in this region indicated that there were not carbon. Also, he points that there was occupied from 12500 years ago.</w:t>
      </w:r>
    </w:p>
    <w:p w:rsidR="00D478FE" w:rsidRDefault="00D478FE" w:rsidP="00D478FE">
      <w:pPr>
        <w:bidi w:val="0"/>
        <w:jc w:val="both"/>
        <w:rPr>
          <w:sz w:val="24"/>
          <w:szCs w:val="24"/>
        </w:rPr>
      </w:pPr>
    </w:p>
    <w:p w:rsidR="005514C1" w:rsidRPr="0012051E" w:rsidRDefault="00D478FE" w:rsidP="00D478FE">
      <w:pPr>
        <w:bidi w:val="0"/>
        <w:jc w:val="both"/>
        <w:rPr>
          <w:sz w:val="24"/>
          <w:szCs w:val="24"/>
        </w:rPr>
      </w:pPr>
      <w:r>
        <w:rPr>
          <w:sz w:val="24"/>
          <w:szCs w:val="24"/>
        </w:rPr>
        <w:t>Time: 63 min</w:t>
      </w:r>
      <w:r w:rsidR="005514C1">
        <w:rPr>
          <w:sz w:val="24"/>
          <w:szCs w:val="24"/>
        </w:rPr>
        <w:t xml:space="preserve"> </w:t>
      </w:r>
    </w:p>
    <w:sectPr w:rsidR="005514C1" w:rsidRPr="0012051E" w:rsidSect="00CC22DD">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savePreviewPicture/>
  <w:compat/>
  <w:rsids>
    <w:rsidRoot w:val="0012051E"/>
    <w:rsid w:val="00087C95"/>
    <w:rsid w:val="0012051E"/>
    <w:rsid w:val="005514C1"/>
    <w:rsid w:val="00C35E44"/>
    <w:rsid w:val="00CC22DD"/>
    <w:rsid w:val="00D478F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C9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59427258">
      <w:bodyDiv w:val="1"/>
      <w:marLeft w:val="0"/>
      <w:marRight w:val="0"/>
      <w:marTop w:val="0"/>
      <w:marBottom w:val="0"/>
      <w:divBdr>
        <w:top w:val="none" w:sz="0" w:space="0" w:color="auto"/>
        <w:left w:val="none" w:sz="0" w:space="0" w:color="auto"/>
        <w:bottom w:val="none" w:sz="0" w:space="0" w:color="auto"/>
        <w:right w:val="none" w:sz="0" w:space="0" w:color="auto"/>
      </w:divBdr>
      <w:divsChild>
        <w:div w:id="1684355088">
          <w:marLeft w:val="0"/>
          <w:marRight w:val="0"/>
          <w:marTop w:val="0"/>
          <w:marBottom w:val="0"/>
          <w:divBdr>
            <w:top w:val="none" w:sz="0" w:space="0" w:color="auto"/>
            <w:left w:val="none" w:sz="0" w:space="0" w:color="auto"/>
            <w:bottom w:val="none" w:sz="0" w:space="0" w:color="auto"/>
            <w:right w:val="none" w:sz="0" w:space="0" w:color="auto"/>
          </w:divBdr>
        </w:div>
        <w:div w:id="1558667294">
          <w:marLeft w:val="0"/>
          <w:marRight w:val="0"/>
          <w:marTop w:val="0"/>
          <w:marBottom w:val="0"/>
          <w:divBdr>
            <w:top w:val="none" w:sz="0" w:space="0" w:color="auto"/>
            <w:left w:val="none" w:sz="0" w:space="0" w:color="auto"/>
            <w:bottom w:val="none" w:sz="0" w:space="0" w:color="auto"/>
            <w:right w:val="none" w:sz="0" w:space="0" w:color="auto"/>
          </w:divBdr>
        </w:div>
        <w:div w:id="234781183">
          <w:marLeft w:val="0"/>
          <w:marRight w:val="0"/>
          <w:marTop w:val="0"/>
          <w:marBottom w:val="0"/>
          <w:divBdr>
            <w:top w:val="none" w:sz="0" w:space="0" w:color="auto"/>
            <w:left w:val="none" w:sz="0" w:space="0" w:color="auto"/>
            <w:bottom w:val="none" w:sz="0" w:space="0" w:color="auto"/>
            <w:right w:val="none" w:sz="0" w:space="0" w:color="auto"/>
          </w:divBdr>
        </w:div>
        <w:div w:id="1543595339">
          <w:marLeft w:val="0"/>
          <w:marRight w:val="0"/>
          <w:marTop w:val="0"/>
          <w:marBottom w:val="0"/>
          <w:divBdr>
            <w:top w:val="none" w:sz="0" w:space="0" w:color="auto"/>
            <w:left w:val="none" w:sz="0" w:space="0" w:color="auto"/>
            <w:bottom w:val="none" w:sz="0" w:space="0" w:color="auto"/>
            <w:right w:val="none" w:sz="0" w:space="0" w:color="auto"/>
          </w:divBdr>
        </w:div>
        <w:div w:id="215625545">
          <w:marLeft w:val="0"/>
          <w:marRight w:val="0"/>
          <w:marTop w:val="0"/>
          <w:marBottom w:val="0"/>
          <w:divBdr>
            <w:top w:val="none" w:sz="0" w:space="0" w:color="auto"/>
            <w:left w:val="none" w:sz="0" w:space="0" w:color="auto"/>
            <w:bottom w:val="none" w:sz="0" w:space="0" w:color="auto"/>
            <w:right w:val="none" w:sz="0" w:space="0" w:color="auto"/>
          </w:divBdr>
        </w:div>
        <w:div w:id="670836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2020-12-02T13:21:00Z</dcterms:created>
  <dcterms:modified xsi:type="dcterms:W3CDTF">2020-12-02T14:40:00Z</dcterms:modified>
</cp:coreProperties>
</file>