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C58" w:rsidRPr="00334C58" w:rsidRDefault="00334C58" w:rsidP="00334C58">
      <w:pPr>
        <w:shd w:val="clear" w:color="auto" w:fill="FFFFFF"/>
        <w:spacing w:before="150" w:after="150" w:line="240" w:lineRule="auto"/>
        <w:jc w:val="center"/>
        <w:rPr>
          <w:rFonts w:ascii="IRANSans" w:eastAsia="Times New Roman" w:hAnsi="IRANSans" w:cs="IRANSans"/>
          <w:color w:val="444444"/>
          <w:sz w:val="21"/>
          <w:szCs w:val="21"/>
        </w:rPr>
      </w:pPr>
      <w:bookmarkStart w:id="0" w:name="_GoBack"/>
      <w:bookmarkEnd w:id="0"/>
      <w:r w:rsidRPr="00334C58">
        <w:rPr>
          <w:rFonts w:ascii="IRANSans" w:eastAsia="Times New Roman" w:hAnsi="IRANSans" w:cs="IRANSans"/>
          <w:b/>
          <w:bCs/>
          <w:color w:val="444444"/>
          <w:sz w:val="21"/>
          <w:szCs w:val="21"/>
        </w:rPr>
        <w:t>Production of Grains (2015–2035)</w:t>
      </w:r>
    </w:p>
    <w:tbl>
      <w:tblPr>
        <w:tblW w:w="668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1075"/>
        <w:gridCol w:w="1076"/>
        <w:gridCol w:w="1076"/>
        <w:gridCol w:w="1076"/>
        <w:gridCol w:w="1076"/>
      </w:tblGrid>
      <w:tr w:rsidR="00334C58" w:rsidRPr="00334C58" w:rsidTr="00334C58">
        <w:trPr>
          <w:trHeight w:val="285"/>
        </w:trPr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b/>
                <w:bCs/>
                <w:color w:val="444444"/>
                <w:sz w:val="21"/>
                <w:szCs w:val="21"/>
              </w:rPr>
              <w:t>Grain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b/>
                <w:bCs/>
                <w:color w:val="444444"/>
                <w:sz w:val="21"/>
                <w:szCs w:val="21"/>
              </w:rPr>
              <w:t>2015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b/>
                <w:bCs/>
                <w:color w:val="444444"/>
                <w:sz w:val="21"/>
                <w:szCs w:val="21"/>
              </w:rPr>
              <w:t>2020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b/>
                <w:bCs/>
                <w:color w:val="444444"/>
                <w:sz w:val="21"/>
                <w:szCs w:val="21"/>
              </w:rPr>
              <w:t>2025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b/>
                <w:bCs/>
                <w:color w:val="444444"/>
                <w:sz w:val="21"/>
                <w:szCs w:val="21"/>
              </w:rPr>
              <w:t>2030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b/>
                <w:bCs/>
                <w:color w:val="444444"/>
                <w:sz w:val="21"/>
                <w:szCs w:val="21"/>
              </w:rPr>
              <w:t>2035</w:t>
            </w:r>
          </w:p>
        </w:tc>
      </w:tr>
      <w:tr w:rsidR="00334C58" w:rsidRPr="00334C58" w:rsidTr="00334C58">
        <w:trPr>
          <w:trHeight w:val="285"/>
        </w:trPr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Wheat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100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105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107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108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110</w:t>
            </w:r>
          </w:p>
        </w:tc>
      </w:tr>
      <w:tr w:rsidR="00334C58" w:rsidRPr="00334C58" w:rsidTr="00334C58">
        <w:trPr>
          <w:trHeight w:val="285"/>
        </w:trPr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Barley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80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90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100</w:t>
            </w:r>
          </w:p>
        </w:tc>
      </w:tr>
      <w:tr w:rsidR="00334C58" w:rsidRPr="00334C58" w:rsidTr="00334C58">
        <w:trPr>
          <w:trHeight w:val="285"/>
        </w:trPr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Maize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34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34.5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34.5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35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35</w:t>
            </w:r>
          </w:p>
        </w:tc>
      </w:tr>
      <w:tr w:rsidR="00334C58" w:rsidRPr="00334C58" w:rsidTr="00334C58">
        <w:trPr>
          <w:trHeight w:val="285"/>
        </w:trPr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Rice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24.7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24.3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24.5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25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C58" w:rsidRPr="00334C58" w:rsidRDefault="00334C58" w:rsidP="00334C58">
            <w:pPr>
              <w:spacing w:before="150" w:after="150" w:line="240" w:lineRule="auto"/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</w:pPr>
            <w:r w:rsidRPr="00334C58">
              <w:rPr>
                <w:rFonts w:ascii="IRANSans" w:eastAsia="Times New Roman" w:hAnsi="IRANSans" w:cs="IRANSans"/>
                <w:color w:val="444444"/>
                <w:sz w:val="21"/>
                <w:szCs w:val="21"/>
              </w:rPr>
              <w:t>25.5</w:t>
            </w:r>
          </w:p>
        </w:tc>
      </w:tr>
    </w:tbl>
    <w:p w:rsidR="00334C58" w:rsidRPr="00334C58" w:rsidRDefault="00334C58" w:rsidP="00334C58">
      <w:pPr>
        <w:shd w:val="clear" w:color="auto" w:fill="FFFFFF"/>
        <w:spacing w:after="150" w:line="240" w:lineRule="auto"/>
        <w:rPr>
          <w:rFonts w:ascii="IRANSans" w:eastAsia="Times New Roman" w:hAnsi="IRANSans" w:cs="IRANSans"/>
          <w:color w:val="444444"/>
          <w:sz w:val="21"/>
          <w:szCs w:val="21"/>
        </w:rPr>
      </w:pPr>
      <w:r w:rsidRPr="00334C58">
        <w:rPr>
          <w:rFonts w:ascii="IRANSans" w:eastAsia="Times New Roman" w:hAnsi="IRANSans" w:cs="IRANSans"/>
          <w:color w:val="444444"/>
          <w:sz w:val="16"/>
          <w:szCs w:val="16"/>
        </w:rPr>
        <w:t>The quantities shown are in million metric tons</w:t>
      </w:r>
      <w:r w:rsidRPr="00334C58">
        <w:rPr>
          <w:rFonts w:ascii="IRANSans" w:eastAsia="Times New Roman" w:hAnsi="IRANSans" w:cs="IRANSans"/>
          <w:color w:val="444444"/>
          <w:sz w:val="21"/>
          <w:szCs w:val="21"/>
        </w:rPr>
        <w:t>.</w:t>
      </w:r>
    </w:p>
    <w:p w:rsidR="00820CFA" w:rsidRDefault="00820CFA" w:rsidP="00820CFA">
      <w:pPr>
        <w:rPr>
          <w:lang w:bidi="fa-IR"/>
        </w:rPr>
      </w:pPr>
      <w:r>
        <w:rPr>
          <w:lang w:bidi="fa-IR"/>
        </w:rPr>
        <w:t>The table chart compares four production of grains (included wheat, barley, maize, rice) in 20 years between 2015 and 2035, the production of grains predicted from 2020 till 2035.</w:t>
      </w:r>
    </w:p>
    <w:p w:rsidR="00820CFA" w:rsidRDefault="00820CFA" w:rsidP="00EA4187">
      <w:pPr>
        <w:rPr>
          <w:lang w:bidi="fa-IR"/>
        </w:rPr>
      </w:pPr>
      <w:r>
        <w:rPr>
          <w:lang w:bidi="fa-IR"/>
        </w:rPr>
        <w:t xml:space="preserve">Overall, </w:t>
      </w:r>
      <w:r w:rsidR="00EA4187">
        <w:rPr>
          <w:lang w:bidi="fa-IR"/>
        </w:rPr>
        <w:t>as we see the total production of grains was 208 million metric tons(MMT) in 2015, and rose step by step and reached 280.5 million metric tons until the final year.</w:t>
      </w:r>
    </w:p>
    <w:p w:rsidR="00820CFA" w:rsidRDefault="00820CFA" w:rsidP="00820CFA">
      <w:pPr>
        <w:rPr>
          <w:lang w:bidi="fa-IR"/>
        </w:rPr>
      </w:pPr>
      <w:r>
        <w:rPr>
          <w:lang w:bidi="fa-IR"/>
        </w:rPr>
        <w:t>In 2015, wheat had the highest production about 100 million metric tons. this figure will rise to 110 MMT in 2035.</w:t>
      </w:r>
      <w:r w:rsidR="00334C58">
        <w:rPr>
          <w:lang w:bidi="fa-IR"/>
        </w:rPr>
        <w:t xml:space="preserve"> i</w:t>
      </w:r>
      <w:r>
        <w:rPr>
          <w:lang w:bidi="fa-IR"/>
        </w:rPr>
        <w:t xml:space="preserve">n contrast, rice had the lowest production and it is predicted that </w:t>
      </w:r>
      <w:r w:rsidR="00D57F53">
        <w:rPr>
          <w:lang w:bidi="fa-IR"/>
        </w:rPr>
        <w:t>this</w:t>
      </w:r>
      <w:r w:rsidR="00334C58">
        <w:rPr>
          <w:lang w:bidi="fa-IR"/>
        </w:rPr>
        <w:t xml:space="preserve"> </w:t>
      </w:r>
      <w:r w:rsidR="00D57F53">
        <w:rPr>
          <w:lang w:bidi="fa-IR"/>
        </w:rPr>
        <w:t>manufacture</w:t>
      </w:r>
      <w:r>
        <w:rPr>
          <w:lang w:bidi="fa-IR"/>
        </w:rPr>
        <w:t xml:space="preserve"> only rise to 25.5 MMT in 2035.</w:t>
      </w:r>
    </w:p>
    <w:p w:rsidR="00EA4187" w:rsidRDefault="00334C58" w:rsidP="00EA4187">
      <w:pPr>
        <w:rPr>
          <w:lang w:bidi="fa-IR"/>
        </w:rPr>
      </w:pPr>
      <w:r>
        <w:rPr>
          <w:lang w:bidi="fa-IR"/>
        </w:rPr>
        <w:t xml:space="preserve">Barley and maize produced 50 MMT and 34 MMT in 2015 respectively. The production of maize is about 24.5 from </w:t>
      </w:r>
      <w:r w:rsidR="00EA4187">
        <w:rPr>
          <w:lang w:bidi="fa-IR"/>
        </w:rPr>
        <w:t xml:space="preserve">2020 until 2025, also </w:t>
      </w:r>
      <w:r>
        <w:rPr>
          <w:lang w:bidi="fa-IR"/>
        </w:rPr>
        <w:t xml:space="preserve">between 2030 and 2035 </w:t>
      </w:r>
      <w:r w:rsidR="00EA4187">
        <w:rPr>
          <w:lang w:bidi="fa-IR"/>
        </w:rPr>
        <w:t xml:space="preserve">mentioned production </w:t>
      </w:r>
      <w:r>
        <w:rPr>
          <w:lang w:bidi="fa-IR"/>
        </w:rPr>
        <w:t>rise only 5MMT.</w:t>
      </w:r>
      <w:r w:rsidR="00EA4187">
        <w:rPr>
          <w:lang w:bidi="fa-IR"/>
        </w:rPr>
        <w:t xml:space="preserve"> it is noticeable that barley will be increase to 100 million metric tons (MMT) in 2035, but as we see, other figures will not have a specific change over 20 years.</w:t>
      </w:r>
    </w:p>
    <w:p w:rsidR="009C1CEE" w:rsidRDefault="009C1CEE" w:rsidP="00820CFA">
      <w:pPr>
        <w:rPr>
          <w:lang w:bidi="fa-IR"/>
        </w:rPr>
      </w:pPr>
    </w:p>
    <w:p w:rsidR="00334C58" w:rsidRDefault="00334C58" w:rsidP="00820CFA">
      <w:pPr>
        <w:rPr>
          <w:lang w:bidi="fa-IR"/>
        </w:rPr>
      </w:pPr>
    </w:p>
    <w:p w:rsidR="00820CFA" w:rsidRDefault="00820CFA" w:rsidP="00820CFA">
      <w:pPr>
        <w:rPr>
          <w:lang w:bidi="fa-IR"/>
        </w:rPr>
      </w:pPr>
    </w:p>
    <w:sectPr w:rsidR="00820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panose1 w:val="020B0506030804020204"/>
    <w:charset w:val="00"/>
    <w:family w:val="swiss"/>
    <w:pitch w:val="variable"/>
    <w:sig w:usb0="8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CFA"/>
    <w:rsid w:val="0004095D"/>
    <w:rsid w:val="000C3AA7"/>
    <w:rsid w:val="001D5424"/>
    <w:rsid w:val="00334C58"/>
    <w:rsid w:val="00402029"/>
    <w:rsid w:val="00820CFA"/>
    <w:rsid w:val="009C1CEE"/>
    <w:rsid w:val="00A84EB9"/>
    <w:rsid w:val="00D57F53"/>
    <w:rsid w:val="00EA4187"/>
    <w:rsid w:val="00EF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2197AB-A66F-47B1-A720-E381C8EC9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4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34C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2020-11-02T17:17:00Z</dcterms:created>
  <dcterms:modified xsi:type="dcterms:W3CDTF">2020-11-02T17:17:00Z</dcterms:modified>
</cp:coreProperties>
</file>