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561" w:rsidRPr="00531FE4" w:rsidRDefault="00F31561" w:rsidP="00531FE4">
      <w:pPr>
        <w:jc w:val="both"/>
        <w:rPr>
          <w:rFonts w:asciiTheme="majorBidi" w:hAnsiTheme="majorBidi" w:cstheme="majorBidi"/>
          <w:lang w:bidi="fa-IR"/>
        </w:rPr>
      </w:pPr>
      <w:bookmarkStart w:id="0" w:name="_GoBack"/>
      <w:r w:rsidRPr="00531FE4">
        <w:rPr>
          <w:rFonts w:asciiTheme="majorBidi" w:hAnsiTheme="majorBidi" w:cstheme="majorBidi"/>
          <w:lang w:bidi="fa-IR"/>
        </w:rPr>
        <w:t>The table provides information about the number of people visiting Ashdown Museum in the year before and after refurbishment, while the two pie charts illustrate the levels of visitor satisfaction during the same two periods.</w:t>
      </w:r>
    </w:p>
    <w:p w:rsidR="00F31561" w:rsidRPr="00531FE4" w:rsidRDefault="00F31561" w:rsidP="00531FE4">
      <w:pPr>
        <w:jc w:val="both"/>
        <w:rPr>
          <w:rFonts w:asciiTheme="majorBidi" w:hAnsiTheme="majorBidi" w:cstheme="majorBidi"/>
          <w:lang w:bidi="fa-IR"/>
        </w:rPr>
      </w:pPr>
      <w:r w:rsidRPr="00531FE4">
        <w:rPr>
          <w:rFonts w:asciiTheme="majorBidi" w:hAnsiTheme="majorBidi" w:cstheme="majorBidi"/>
          <w:lang w:bidi="fa-IR"/>
        </w:rPr>
        <w:t xml:space="preserve">Overall, the total number of visitors increased, and it is also noticeable that the museum was received more </w:t>
      </w:r>
      <w:r w:rsidR="00B3408B" w:rsidRPr="00531FE4">
        <w:rPr>
          <w:rFonts w:asciiTheme="majorBidi" w:hAnsiTheme="majorBidi" w:cstheme="majorBidi"/>
          <w:lang w:bidi="fa-IR"/>
        </w:rPr>
        <w:t>positive feedback</w:t>
      </w:r>
      <w:r w:rsidRPr="00531FE4">
        <w:rPr>
          <w:rFonts w:asciiTheme="majorBidi" w:hAnsiTheme="majorBidi" w:cstheme="majorBidi"/>
          <w:lang w:bidi="fa-IR"/>
        </w:rPr>
        <w:t xml:space="preserve"> after the renovations took place.</w:t>
      </w:r>
    </w:p>
    <w:p w:rsidR="00F31561" w:rsidRPr="00531FE4" w:rsidRDefault="00F31561" w:rsidP="00531FE4">
      <w:pPr>
        <w:jc w:val="both"/>
        <w:rPr>
          <w:rFonts w:asciiTheme="majorBidi" w:hAnsiTheme="majorBidi" w:cstheme="majorBidi"/>
          <w:lang w:bidi="fa-IR"/>
        </w:rPr>
      </w:pPr>
      <w:r w:rsidRPr="00531FE4">
        <w:rPr>
          <w:rFonts w:asciiTheme="majorBidi" w:hAnsiTheme="majorBidi" w:cstheme="majorBidi"/>
          <w:lang w:bidi="fa-IR"/>
        </w:rPr>
        <w:t>As is given in the table, during the first year after the refurbishment, the museum got about 18,000 more visitors. In the last year before the renovation of this museum, the total number of visitors there was 74</w:t>
      </w:r>
      <w:r w:rsidR="00B3408B" w:rsidRPr="00531FE4">
        <w:rPr>
          <w:rFonts w:asciiTheme="majorBidi" w:hAnsiTheme="majorBidi" w:cstheme="majorBidi"/>
          <w:lang w:bidi="fa-IR"/>
        </w:rPr>
        <w:t>,000</w:t>
      </w:r>
      <w:r w:rsidRPr="00531FE4">
        <w:rPr>
          <w:rFonts w:asciiTheme="majorBidi" w:hAnsiTheme="majorBidi" w:cstheme="majorBidi"/>
          <w:lang w:bidi="fa-IR"/>
        </w:rPr>
        <w:t>. This climbed by around 25% to 92,000 visitors in the year following the improvements.</w:t>
      </w:r>
    </w:p>
    <w:p w:rsidR="00456E40" w:rsidRPr="00531FE4" w:rsidRDefault="00F31561" w:rsidP="00531FE4">
      <w:pPr>
        <w:jc w:val="both"/>
        <w:rPr>
          <w:rFonts w:asciiTheme="majorBidi" w:hAnsiTheme="majorBidi" w:cstheme="majorBidi"/>
          <w:lang w:bidi="fa-IR"/>
        </w:rPr>
      </w:pPr>
      <w:r w:rsidRPr="00531FE4">
        <w:rPr>
          <w:rFonts w:asciiTheme="majorBidi" w:hAnsiTheme="majorBidi" w:cstheme="majorBidi"/>
          <w:lang w:bidi="fa-IR"/>
        </w:rPr>
        <w:t>Before the refurbishment, half of the total visitors stated that they were unsatisfied about their visit experience in the museum. 30% of visitors said that they were satisfied while only 15% of them mentioned that they were very satisfied. After the renovation, the satisfaction level among the visitors increased significantly. 40% visitors after renovation told that they were satisfied and 35% stated that they were quite satisfied. Only 20% of the visitors said that they were not satisfied.</w:t>
      </w:r>
    </w:p>
    <w:bookmarkEnd w:id="0"/>
    <w:p w:rsidR="00613A7A" w:rsidRDefault="00613A7A" w:rsidP="00F31561">
      <w:pPr>
        <w:rPr>
          <w:rtl/>
          <w:lang w:bidi="fa-IR"/>
        </w:rPr>
      </w:pPr>
    </w:p>
    <w:sectPr w:rsidR="00613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C16"/>
    <w:rsid w:val="0033528F"/>
    <w:rsid w:val="00456E40"/>
    <w:rsid w:val="00495E57"/>
    <w:rsid w:val="00531FE4"/>
    <w:rsid w:val="00613A7A"/>
    <w:rsid w:val="0074027E"/>
    <w:rsid w:val="00786226"/>
    <w:rsid w:val="008C4C16"/>
    <w:rsid w:val="008D6BE0"/>
    <w:rsid w:val="009B71C9"/>
    <w:rsid w:val="00A735CB"/>
    <w:rsid w:val="00B3408B"/>
    <w:rsid w:val="00D96D9E"/>
    <w:rsid w:val="00DD2451"/>
    <w:rsid w:val="00F234FB"/>
    <w:rsid w:val="00F31561"/>
    <w:rsid w:val="00FC36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68A2A-5E4D-455F-8DFA-4CA79AC5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40935">
      <w:bodyDiv w:val="1"/>
      <w:marLeft w:val="0"/>
      <w:marRight w:val="0"/>
      <w:marTop w:val="0"/>
      <w:marBottom w:val="0"/>
      <w:divBdr>
        <w:top w:val="none" w:sz="0" w:space="0" w:color="auto"/>
        <w:left w:val="none" w:sz="0" w:space="0" w:color="auto"/>
        <w:bottom w:val="none" w:sz="0" w:space="0" w:color="auto"/>
        <w:right w:val="none" w:sz="0" w:space="0" w:color="auto"/>
      </w:divBdr>
    </w:div>
    <w:div w:id="786200925">
      <w:bodyDiv w:val="1"/>
      <w:marLeft w:val="0"/>
      <w:marRight w:val="0"/>
      <w:marTop w:val="0"/>
      <w:marBottom w:val="0"/>
      <w:divBdr>
        <w:top w:val="none" w:sz="0" w:space="0" w:color="auto"/>
        <w:left w:val="none" w:sz="0" w:space="0" w:color="auto"/>
        <w:bottom w:val="none" w:sz="0" w:space="0" w:color="auto"/>
        <w:right w:val="none" w:sz="0" w:space="0" w:color="auto"/>
      </w:divBdr>
    </w:div>
    <w:div w:id="840852068">
      <w:bodyDiv w:val="1"/>
      <w:marLeft w:val="0"/>
      <w:marRight w:val="0"/>
      <w:marTop w:val="0"/>
      <w:marBottom w:val="0"/>
      <w:divBdr>
        <w:top w:val="none" w:sz="0" w:space="0" w:color="auto"/>
        <w:left w:val="none" w:sz="0" w:space="0" w:color="auto"/>
        <w:bottom w:val="none" w:sz="0" w:space="0" w:color="auto"/>
        <w:right w:val="none" w:sz="0" w:space="0" w:color="auto"/>
      </w:divBdr>
    </w:div>
    <w:div w:id="953902008">
      <w:bodyDiv w:val="1"/>
      <w:marLeft w:val="0"/>
      <w:marRight w:val="0"/>
      <w:marTop w:val="0"/>
      <w:marBottom w:val="0"/>
      <w:divBdr>
        <w:top w:val="none" w:sz="0" w:space="0" w:color="auto"/>
        <w:left w:val="none" w:sz="0" w:space="0" w:color="auto"/>
        <w:bottom w:val="none" w:sz="0" w:space="0" w:color="auto"/>
        <w:right w:val="none" w:sz="0" w:space="0" w:color="auto"/>
      </w:divBdr>
      <w:divsChild>
        <w:div w:id="843206068">
          <w:marLeft w:val="0"/>
          <w:marRight w:val="0"/>
          <w:marTop w:val="0"/>
          <w:marBottom w:val="0"/>
          <w:divBdr>
            <w:top w:val="none" w:sz="0" w:space="0" w:color="auto"/>
            <w:left w:val="none" w:sz="0" w:space="0" w:color="auto"/>
            <w:bottom w:val="none" w:sz="0" w:space="0" w:color="auto"/>
            <w:right w:val="none" w:sz="0" w:space="0" w:color="auto"/>
          </w:divBdr>
          <w:divsChild>
            <w:div w:id="1878815663">
              <w:marLeft w:val="0"/>
              <w:marRight w:val="0"/>
              <w:marTop w:val="0"/>
              <w:marBottom w:val="0"/>
              <w:divBdr>
                <w:top w:val="none" w:sz="0" w:space="0" w:color="auto"/>
                <w:left w:val="none" w:sz="0" w:space="0" w:color="auto"/>
                <w:bottom w:val="none" w:sz="0" w:space="0" w:color="auto"/>
                <w:right w:val="none" w:sz="0" w:space="0" w:color="auto"/>
              </w:divBdr>
            </w:div>
          </w:divsChild>
        </w:div>
        <w:div w:id="1497763202">
          <w:marLeft w:val="0"/>
          <w:marRight w:val="0"/>
          <w:marTop w:val="0"/>
          <w:marBottom w:val="0"/>
          <w:divBdr>
            <w:top w:val="none" w:sz="0" w:space="0" w:color="auto"/>
            <w:left w:val="none" w:sz="0" w:space="0" w:color="auto"/>
            <w:bottom w:val="none" w:sz="0" w:space="0" w:color="auto"/>
            <w:right w:val="none" w:sz="0" w:space="0" w:color="auto"/>
          </w:divBdr>
          <w:divsChild>
            <w:div w:id="1394501752">
              <w:marLeft w:val="0"/>
              <w:marRight w:val="0"/>
              <w:marTop w:val="0"/>
              <w:marBottom w:val="0"/>
              <w:divBdr>
                <w:top w:val="none" w:sz="0" w:space="0" w:color="auto"/>
                <w:left w:val="none" w:sz="0" w:space="0" w:color="auto"/>
                <w:bottom w:val="none" w:sz="0" w:space="0" w:color="auto"/>
                <w:right w:val="none" w:sz="0" w:space="0" w:color="auto"/>
              </w:divBdr>
              <w:divsChild>
                <w:div w:id="284242045">
                  <w:marLeft w:val="-225"/>
                  <w:marRight w:val="-225"/>
                  <w:marTop w:val="0"/>
                  <w:marBottom w:val="0"/>
                  <w:divBdr>
                    <w:top w:val="none" w:sz="0" w:space="0" w:color="auto"/>
                    <w:left w:val="none" w:sz="0" w:space="0" w:color="auto"/>
                    <w:bottom w:val="none" w:sz="0" w:space="0" w:color="auto"/>
                    <w:right w:val="none" w:sz="0" w:space="0" w:color="auto"/>
                  </w:divBdr>
                  <w:divsChild>
                    <w:div w:id="1778990084">
                      <w:marLeft w:val="0"/>
                      <w:marRight w:val="0"/>
                      <w:marTop w:val="0"/>
                      <w:marBottom w:val="0"/>
                      <w:divBdr>
                        <w:top w:val="none" w:sz="0" w:space="0" w:color="auto"/>
                        <w:left w:val="none" w:sz="0" w:space="0" w:color="auto"/>
                        <w:bottom w:val="none" w:sz="0" w:space="0" w:color="auto"/>
                        <w:right w:val="none" w:sz="0" w:space="0" w:color="auto"/>
                      </w:divBdr>
                      <w:divsChild>
                        <w:div w:id="1342122356">
                          <w:marLeft w:val="0"/>
                          <w:marRight w:val="0"/>
                          <w:marTop w:val="0"/>
                          <w:marBottom w:val="0"/>
                          <w:divBdr>
                            <w:top w:val="none" w:sz="0" w:space="0" w:color="auto"/>
                            <w:left w:val="none" w:sz="0" w:space="0" w:color="auto"/>
                            <w:bottom w:val="none" w:sz="0" w:space="0" w:color="auto"/>
                            <w:right w:val="none" w:sz="0" w:space="0" w:color="auto"/>
                          </w:divBdr>
                          <w:divsChild>
                            <w:div w:id="1994985651">
                              <w:marLeft w:val="0"/>
                              <w:marRight w:val="0"/>
                              <w:marTop w:val="0"/>
                              <w:marBottom w:val="0"/>
                              <w:divBdr>
                                <w:top w:val="none" w:sz="0" w:space="0" w:color="auto"/>
                                <w:left w:val="none" w:sz="0" w:space="0" w:color="auto"/>
                                <w:bottom w:val="none" w:sz="0" w:space="0" w:color="auto"/>
                                <w:right w:val="none" w:sz="0" w:space="0" w:color="auto"/>
                              </w:divBdr>
                              <w:divsChild>
                                <w:div w:id="94401380">
                                  <w:marLeft w:val="0"/>
                                  <w:marRight w:val="0"/>
                                  <w:marTop w:val="0"/>
                                  <w:marBottom w:val="150"/>
                                  <w:divBdr>
                                    <w:top w:val="none" w:sz="0" w:space="0" w:color="auto"/>
                                    <w:left w:val="none" w:sz="0" w:space="0" w:color="auto"/>
                                    <w:bottom w:val="none" w:sz="0" w:space="0" w:color="auto"/>
                                    <w:right w:val="none" w:sz="0" w:space="0" w:color="auto"/>
                                  </w:divBdr>
                                </w:div>
                                <w:div w:id="1654136337">
                                  <w:marLeft w:val="0"/>
                                  <w:marRight w:val="0"/>
                                  <w:marTop w:val="0"/>
                                  <w:marBottom w:val="300"/>
                                  <w:divBdr>
                                    <w:top w:val="none" w:sz="0" w:space="0" w:color="auto"/>
                                    <w:left w:val="none" w:sz="0" w:space="0" w:color="auto"/>
                                    <w:bottom w:val="none" w:sz="0" w:space="0" w:color="auto"/>
                                    <w:right w:val="none" w:sz="0" w:space="0" w:color="auto"/>
                                  </w:divBdr>
                                </w:div>
                                <w:div w:id="560336550">
                                  <w:marLeft w:val="0"/>
                                  <w:marRight w:val="0"/>
                                  <w:marTop w:val="0"/>
                                  <w:marBottom w:val="300"/>
                                  <w:divBdr>
                                    <w:top w:val="none" w:sz="0" w:space="0" w:color="auto"/>
                                    <w:left w:val="none" w:sz="0" w:space="0" w:color="auto"/>
                                    <w:bottom w:val="none" w:sz="0" w:space="0" w:color="auto"/>
                                    <w:right w:val="none" w:sz="0" w:space="0" w:color="auto"/>
                                  </w:divBdr>
                                  <w:divsChild>
                                    <w:div w:id="1734236734">
                                      <w:marLeft w:val="0"/>
                                      <w:marRight w:val="0"/>
                                      <w:marTop w:val="0"/>
                                      <w:marBottom w:val="0"/>
                                      <w:divBdr>
                                        <w:top w:val="none" w:sz="0" w:space="0" w:color="auto"/>
                                        <w:left w:val="none" w:sz="0" w:space="0" w:color="auto"/>
                                        <w:bottom w:val="none" w:sz="0" w:space="0" w:color="auto"/>
                                        <w:right w:val="none" w:sz="0" w:space="0" w:color="auto"/>
                                      </w:divBdr>
                                      <w:divsChild>
                                        <w:div w:id="4324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42482">
                              <w:marLeft w:val="0"/>
                              <w:marRight w:val="0"/>
                              <w:marTop w:val="0"/>
                              <w:marBottom w:val="450"/>
                              <w:divBdr>
                                <w:top w:val="none" w:sz="0" w:space="0" w:color="auto"/>
                                <w:left w:val="none" w:sz="0" w:space="0" w:color="auto"/>
                                <w:bottom w:val="single" w:sz="6" w:space="23" w:color="DDDDDD"/>
                                <w:right w:val="none" w:sz="0" w:space="0" w:color="auto"/>
                              </w:divBdr>
                              <w:divsChild>
                                <w:div w:id="737825619">
                                  <w:marLeft w:val="-225"/>
                                  <w:marRight w:val="-225"/>
                                  <w:marTop w:val="0"/>
                                  <w:marBottom w:val="0"/>
                                  <w:divBdr>
                                    <w:top w:val="none" w:sz="0" w:space="0" w:color="auto"/>
                                    <w:left w:val="none" w:sz="0" w:space="0" w:color="auto"/>
                                    <w:bottom w:val="none" w:sz="0" w:space="0" w:color="auto"/>
                                    <w:right w:val="none" w:sz="0" w:space="0" w:color="auto"/>
                                  </w:divBdr>
                                  <w:divsChild>
                                    <w:div w:id="2056660582">
                                      <w:marLeft w:val="0"/>
                                      <w:marRight w:val="0"/>
                                      <w:marTop w:val="0"/>
                                      <w:marBottom w:val="0"/>
                                      <w:divBdr>
                                        <w:top w:val="none" w:sz="0" w:space="0" w:color="auto"/>
                                        <w:left w:val="none" w:sz="0" w:space="0" w:color="auto"/>
                                        <w:bottom w:val="none" w:sz="0" w:space="0" w:color="auto"/>
                                        <w:right w:val="none" w:sz="0" w:space="0" w:color="auto"/>
                                      </w:divBdr>
                                      <w:divsChild>
                                        <w:div w:id="320043720">
                                          <w:marLeft w:val="0"/>
                                          <w:marRight w:val="0"/>
                                          <w:marTop w:val="0"/>
                                          <w:marBottom w:val="150"/>
                                          <w:divBdr>
                                            <w:top w:val="none" w:sz="0" w:space="0" w:color="auto"/>
                                            <w:left w:val="none" w:sz="0" w:space="0" w:color="auto"/>
                                            <w:bottom w:val="none" w:sz="0" w:space="0" w:color="auto"/>
                                            <w:right w:val="none" w:sz="0" w:space="0" w:color="auto"/>
                                          </w:divBdr>
                                          <w:divsChild>
                                            <w:div w:id="1010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578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dc:creator>
  <cp:keywords/>
  <dc:description/>
  <cp:lastModifiedBy>hamid</cp:lastModifiedBy>
  <cp:revision>4</cp:revision>
  <dcterms:created xsi:type="dcterms:W3CDTF">2020-11-21T21:04:00Z</dcterms:created>
  <dcterms:modified xsi:type="dcterms:W3CDTF">2020-11-23T20:07:00Z</dcterms:modified>
</cp:coreProperties>
</file>