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B8" w:rsidRPr="00F14E49" w:rsidRDefault="002A1BB8" w:rsidP="00F14E49">
      <w:pPr>
        <w:ind w:firstLine="720"/>
        <w:jc w:val="both"/>
        <w:rPr>
          <w:sz w:val="24"/>
          <w:szCs w:val="24"/>
        </w:rPr>
      </w:pPr>
      <w:r w:rsidRPr="00F14E49">
        <w:rPr>
          <w:sz w:val="24"/>
          <w:szCs w:val="24"/>
        </w:rPr>
        <w:t>States ought to provide all students with tertiary education without charging them money. It is disagreed that doing so would be advantageous. T</w:t>
      </w:r>
      <w:r w:rsidR="009F2EA4" w:rsidRPr="00F14E49">
        <w:rPr>
          <w:sz w:val="24"/>
          <w:szCs w:val="24"/>
        </w:rPr>
        <w:t>his issue</w:t>
      </w:r>
      <w:r w:rsidRPr="00F14E49">
        <w:rPr>
          <w:sz w:val="24"/>
          <w:szCs w:val="24"/>
        </w:rPr>
        <w:t xml:space="preserve"> essay will first suggest that </w:t>
      </w:r>
      <w:r w:rsidR="00F14E49">
        <w:rPr>
          <w:sz w:val="24"/>
          <w:szCs w:val="24"/>
        </w:rPr>
        <w:t>providing this type</w:t>
      </w:r>
      <w:r w:rsidR="004561D7" w:rsidRPr="00F14E49">
        <w:rPr>
          <w:sz w:val="24"/>
          <w:szCs w:val="24"/>
        </w:rPr>
        <w:t xml:space="preserve"> of education </w:t>
      </w:r>
      <w:r w:rsidR="00061626" w:rsidRPr="00F14E49">
        <w:rPr>
          <w:sz w:val="24"/>
          <w:szCs w:val="24"/>
        </w:rPr>
        <w:t>put</w:t>
      </w:r>
      <w:r w:rsidR="004561D7" w:rsidRPr="00F14E49">
        <w:rPr>
          <w:sz w:val="24"/>
          <w:szCs w:val="24"/>
        </w:rPr>
        <w:t xml:space="preserve"> intolerably high budget</w:t>
      </w:r>
      <w:r w:rsidR="00061626" w:rsidRPr="00F14E49">
        <w:rPr>
          <w:sz w:val="24"/>
          <w:szCs w:val="24"/>
        </w:rPr>
        <w:t xml:space="preserve"> on governments</w:t>
      </w:r>
      <w:r w:rsidR="004561D7" w:rsidRPr="00F14E49">
        <w:rPr>
          <w:sz w:val="24"/>
          <w:szCs w:val="24"/>
        </w:rPr>
        <w:t>, then discuss that knowledge seekers seem to lack enough motivation to make their best effort to benefit free courses provided by universities</w:t>
      </w:r>
      <w:r w:rsidR="00F14E49">
        <w:rPr>
          <w:sz w:val="24"/>
          <w:szCs w:val="24"/>
        </w:rPr>
        <w:t>,</w:t>
      </w:r>
      <w:r w:rsidR="004561D7" w:rsidRPr="00F14E49">
        <w:rPr>
          <w:sz w:val="24"/>
          <w:szCs w:val="24"/>
        </w:rPr>
        <w:t xml:space="preserve"> and finally state that it would be more reasonable to offer this opportunity only to students who are financially weak</w:t>
      </w:r>
      <w:r w:rsidR="0080637E" w:rsidRPr="00F14E49">
        <w:rPr>
          <w:sz w:val="24"/>
          <w:szCs w:val="24"/>
        </w:rPr>
        <w:t xml:space="preserve"> in paying universities’ tuitions.</w:t>
      </w:r>
    </w:p>
    <w:p w:rsidR="00F14E49" w:rsidRPr="00F14E49" w:rsidRDefault="00F14E49" w:rsidP="00F14E49">
      <w:pPr>
        <w:ind w:firstLine="720"/>
        <w:jc w:val="both"/>
        <w:rPr>
          <w:sz w:val="24"/>
          <w:szCs w:val="24"/>
        </w:rPr>
      </w:pPr>
    </w:p>
    <w:p w:rsidR="00A10C6E" w:rsidRPr="00F14E49" w:rsidRDefault="00FC7352" w:rsidP="00F14E49">
      <w:pPr>
        <w:ind w:firstLine="720"/>
        <w:jc w:val="both"/>
        <w:rPr>
          <w:sz w:val="24"/>
          <w:szCs w:val="24"/>
        </w:rPr>
      </w:pPr>
      <w:r w:rsidRPr="00F14E49">
        <w:rPr>
          <w:sz w:val="24"/>
          <w:szCs w:val="24"/>
        </w:rPr>
        <w:t>Not requiring all students to pay universities’ tuition</w:t>
      </w:r>
      <w:r w:rsidR="00B36FD9" w:rsidRPr="00F14E49">
        <w:rPr>
          <w:sz w:val="24"/>
          <w:szCs w:val="24"/>
        </w:rPr>
        <w:t>s</w:t>
      </w:r>
      <w:r w:rsidRPr="00F14E49">
        <w:rPr>
          <w:sz w:val="24"/>
          <w:szCs w:val="24"/>
        </w:rPr>
        <w:t xml:space="preserve">, states should perhaps </w:t>
      </w:r>
      <w:r w:rsidR="00B36FD9" w:rsidRPr="00F14E49">
        <w:rPr>
          <w:sz w:val="24"/>
          <w:szCs w:val="24"/>
        </w:rPr>
        <w:t>bear</w:t>
      </w:r>
      <w:r w:rsidR="009057E7" w:rsidRPr="00F14E49">
        <w:rPr>
          <w:sz w:val="24"/>
          <w:szCs w:val="24"/>
        </w:rPr>
        <w:t xml:space="preserve"> prohibitive </w:t>
      </w:r>
      <w:r w:rsidR="00B36FD9" w:rsidRPr="00F14E49">
        <w:rPr>
          <w:sz w:val="24"/>
          <w:szCs w:val="24"/>
        </w:rPr>
        <w:t>costs</w:t>
      </w:r>
      <w:r w:rsidR="009057E7" w:rsidRPr="00F14E49">
        <w:rPr>
          <w:sz w:val="24"/>
          <w:szCs w:val="24"/>
        </w:rPr>
        <w:t>.</w:t>
      </w:r>
      <w:r w:rsidR="00B36FD9" w:rsidRPr="00F14E49">
        <w:rPr>
          <w:sz w:val="24"/>
          <w:szCs w:val="24"/>
        </w:rPr>
        <w:t xml:space="preserve"> Preparing the quality education would need the provision of proper infrastructures ranging from well-equipped laboratories and convenient dormitory to qualified professors as we</w:t>
      </w:r>
      <w:r w:rsidR="00104E35" w:rsidRPr="00F14E49">
        <w:rPr>
          <w:sz w:val="24"/>
          <w:szCs w:val="24"/>
        </w:rPr>
        <w:t>ll as high-skilled staff, exerting an enormous financial burden on universities and states. Such fund appropriateness in pedagogical section might cause unbalanced budget allocation to other sectors including industrial, cultural, health-related sections in the states.it is true that this generous budgeting in universities may well</w:t>
      </w:r>
      <w:r w:rsidR="00A10C6E" w:rsidRPr="00F14E49">
        <w:rPr>
          <w:sz w:val="24"/>
          <w:szCs w:val="24"/>
        </w:rPr>
        <w:t xml:space="preserve"> mostly</w:t>
      </w:r>
      <w:r w:rsidR="00104E35" w:rsidRPr="00F14E49">
        <w:rPr>
          <w:sz w:val="24"/>
          <w:szCs w:val="24"/>
        </w:rPr>
        <w:t xml:space="preserve"> be </w:t>
      </w:r>
      <w:r w:rsidR="00A10C6E" w:rsidRPr="00F14E49">
        <w:rPr>
          <w:sz w:val="24"/>
          <w:szCs w:val="24"/>
        </w:rPr>
        <w:t>beneficial</w:t>
      </w:r>
      <w:r w:rsidR="00104E35" w:rsidRPr="00F14E49">
        <w:rPr>
          <w:sz w:val="24"/>
          <w:szCs w:val="24"/>
        </w:rPr>
        <w:t xml:space="preserve"> to </w:t>
      </w:r>
      <w:r w:rsidR="00A10C6E" w:rsidRPr="00F14E49">
        <w:rPr>
          <w:sz w:val="24"/>
          <w:szCs w:val="24"/>
        </w:rPr>
        <w:t xml:space="preserve">students. doing so; </w:t>
      </w:r>
      <w:r w:rsidR="004A40F0" w:rsidRPr="00F14E49">
        <w:rPr>
          <w:sz w:val="24"/>
          <w:szCs w:val="24"/>
        </w:rPr>
        <w:t>however,</w:t>
      </w:r>
      <w:r w:rsidR="00A10C6E" w:rsidRPr="00F14E49">
        <w:rPr>
          <w:sz w:val="24"/>
          <w:szCs w:val="24"/>
        </w:rPr>
        <w:t xml:space="preserve"> would damage other sectors in the governments, putting them in crisis financially.</w:t>
      </w:r>
    </w:p>
    <w:p w:rsidR="00F14E49" w:rsidRPr="00F14E49" w:rsidRDefault="00F14E49" w:rsidP="00F14E49">
      <w:pPr>
        <w:ind w:firstLine="720"/>
        <w:jc w:val="both"/>
        <w:rPr>
          <w:sz w:val="24"/>
          <w:szCs w:val="24"/>
        </w:rPr>
      </w:pPr>
    </w:p>
    <w:p w:rsidR="00A10C6E" w:rsidRPr="00F14E49" w:rsidRDefault="00A10C6E" w:rsidP="00F14E49">
      <w:pPr>
        <w:ind w:firstLine="720"/>
        <w:jc w:val="both"/>
        <w:rPr>
          <w:sz w:val="24"/>
          <w:szCs w:val="24"/>
        </w:rPr>
      </w:pPr>
      <w:r w:rsidRPr="00F14E49">
        <w:rPr>
          <w:sz w:val="24"/>
          <w:szCs w:val="24"/>
        </w:rPr>
        <w:t>Moreover, tuition-free courses in colleges bring about lack of enthusiasm among students acquiring knowledge in these seats of learning. This being the case, not having to pay fees, these youths do not consider</w:t>
      </w:r>
      <w:r w:rsidR="004A40F0" w:rsidRPr="00F14E49">
        <w:rPr>
          <w:sz w:val="24"/>
          <w:szCs w:val="24"/>
        </w:rPr>
        <w:t xml:space="preserve"> taking their best endeavor to exploit the opportunity of learning knowledge and skills offered by these educational institutes. Such free-education provided by states would cause that students take it for granted and not benefit from to such an extent that it </w:t>
      </w:r>
      <w:r w:rsidR="00F14E49">
        <w:rPr>
          <w:sz w:val="24"/>
          <w:szCs w:val="24"/>
        </w:rPr>
        <w:t>should</w:t>
      </w:r>
      <w:r w:rsidR="004A40F0" w:rsidRPr="00F14E49">
        <w:rPr>
          <w:sz w:val="24"/>
          <w:szCs w:val="24"/>
        </w:rPr>
        <w:t xml:space="preserve"> be. </w:t>
      </w:r>
      <w:r w:rsidR="009F2EA4" w:rsidRPr="00F14E49">
        <w:rPr>
          <w:sz w:val="24"/>
          <w:szCs w:val="24"/>
        </w:rPr>
        <w:t>A</w:t>
      </w:r>
      <w:r w:rsidR="004A40F0" w:rsidRPr="00F14E49">
        <w:rPr>
          <w:sz w:val="24"/>
          <w:szCs w:val="24"/>
        </w:rPr>
        <w:t xml:space="preserve">dmittedly there are some students who are </w:t>
      </w:r>
      <w:r w:rsidR="009F2EA4" w:rsidRPr="00F14E49">
        <w:rPr>
          <w:sz w:val="24"/>
          <w:szCs w:val="24"/>
        </w:rPr>
        <w:t>encourage enough to peruse their studies in tertiary level whether it is free or not. Nevertheless, many a student may well lack of motivation if courses were given without charging money.</w:t>
      </w:r>
    </w:p>
    <w:p w:rsidR="00BC480A" w:rsidRPr="00F14E49" w:rsidRDefault="009F2EA4" w:rsidP="00F14E49">
      <w:pPr>
        <w:ind w:firstLine="720"/>
        <w:jc w:val="both"/>
        <w:rPr>
          <w:sz w:val="24"/>
          <w:szCs w:val="24"/>
        </w:rPr>
      </w:pPr>
      <w:r w:rsidRPr="00F14E49">
        <w:rPr>
          <w:sz w:val="24"/>
          <w:szCs w:val="24"/>
        </w:rPr>
        <w:t xml:space="preserve">The writer of this issue essay </w:t>
      </w:r>
      <w:r w:rsidR="00F14E49">
        <w:rPr>
          <w:sz w:val="24"/>
          <w:szCs w:val="24"/>
        </w:rPr>
        <w:t xml:space="preserve">is </w:t>
      </w:r>
      <w:r w:rsidRPr="00F14E49">
        <w:rPr>
          <w:sz w:val="24"/>
          <w:szCs w:val="24"/>
        </w:rPr>
        <w:t>of the opinion that preparing courses without charging money should perhaps be reasonable if offered to only some students who are in need, not to all students generally. Should this strategy be placed, states and universities would be able to tolerate this limited amount of funding</w:t>
      </w:r>
      <w:r w:rsidR="00201287" w:rsidRPr="00F14E49">
        <w:rPr>
          <w:sz w:val="24"/>
          <w:szCs w:val="24"/>
        </w:rPr>
        <w:t xml:space="preserve"> as a consequence of low number of actual applicants, providing the opportunity to continue this approach in the future for governments.</w:t>
      </w:r>
    </w:p>
    <w:p w:rsidR="00F14E49" w:rsidRPr="00F14E49" w:rsidRDefault="00F14E49" w:rsidP="00F14E49">
      <w:pPr>
        <w:ind w:firstLine="720"/>
        <w:jc w:val="both"/>
        <w:rPr>
          <w:sz w:val="24"/>
          <w:szCs w:val="24"/>
        </w:rPr>
      </w:pPr>
    </w:p>
    <w:p w:rsidR="00201287" w:rsidRPr="00F14E49" w:rsidRDefault="00201287" w:rsidP="00F14E49">
      <w:pPr>
        <w:ind w:firstLine="720"/>
        <w:jc w:val="both"/>
        <w:rPr>
          <w:sz w:val="24"/>
          <w:szCs w:val="24"/>
        </w:rPr>
      </w:pPr>
      <w:r w:rsidRPr="00F14E49">
        <w:rPr>
          <w:sz w:val="24"/>
          <w:szCs w:val="24"/>
        </w:rPr>
        <w:t>On balance, regarding the subject of providing free education service for all students in universities and colleges, the sheer cost of this approach and demotivating of students as a result of not paying pedagogical fees would be the major barriers to the successful results for this approach. However, if applied to only financially-weak students, it should perhaps be reasonable</w:t>
      </w:r>
      <w:r w:rsidR="00FE566B" w:rsidRPr="00F14E49">
        <w:rPr>
          <w:sz w:val="24"/>
          <w:szCs w:val="24"/>
        </w:rPr>
        <w:t xml:space="preserve"> regarding the high possibility of budget acquiring for</w:t>
      </w:r>
      <w:r w:rsidR="00F14E49">
        <w:rPr>
          <w:sz w:val="24"/>
          <w:szCs w:val="24"/>
        </w:rPr>
        <w:t xml:space="preserve"> the limited number of students by states.</w:t>
      </w:r>
      <w:bookmarkStart w:id="0" w:name="_GoBack"/>
      <w:bookmarkEnd w:id="0"/>
    </w:p>
    <w:p w:rsidR="00061626" w:rsidRPr="00F14E49" w:rsidRDefault="00061626" w:rsidP="00F14E49">
      <w:pPr>
        <w:jc w:val="both"/>
        <w:rPr>
          <w:sz w:val="24"/>
          <w:szCs w:val="24"/>
        </w:rPr>
      </w:pPr>
    </w:p>
    <w:sectPr w:rsidR="00061626" w:rsidRPr="00F14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55"/>
    <w:rsid w:val="00061626"/>
    <w:rsid w:val="00104E35"/>
    <w:rsid w:val="00174786"/>
    <w:rsid w:val="00201287"/>
    <w:rsid w:val="00234843"/>
    <w:rsid w:val="002A1BB8"/>
    <w:rsid w:val="004561D7"/>
    <w:rsid w:val="004A40F0"/>
    <w:rsid w:val="00533A55"/>
    <w:rsid w:val="0080637E"/>
    <w:rsid w:val="009057E7"/>
    <w:rsid w:val="009F2EA4"/>
    <w:rsid w:val="00A10C6E"/>
    <w:rsid w:val="00B36FD9"/>
    <w:rsid w:val="00BC480A"/>
    <w:rsid w:val="00F14E49"/>
    <w:rsid w:val="00FC7352"/>
    <w:rsid w:val="00FE5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A639"/>
  <w15:chartTrackingRefBased/>
  <w15:docId w15:val="{1730C083-9A67-48E7-8C92-03822D94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TELIA</dc:creator>
  <cp:keywords/>
  <dc:description/>
  <cp:lastModifiedBy>TELIA</cp:lastModifiedBy>
  <cp:revision>8</cp:revision>
  <dcterms:created xsi:type="dcterms:W3CDTF">2020-09-12T17:14:00Z</dcterms:created>
  <dcterms:modified xsi:type="dcterms:W3CDTF">2020-09-12T19:14:00Z</dcterms:modified>
</cp:coreProperties>
</file>