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CF" w:rsidRDefault="0048414D" w:rsidP="0048414D">
      <w:pPr>
        <w:rPr>
          <w:rFonts w:asciiTheme="minorBidi" w:hAnsiTheme="minorBidi" w:cs="B Nazanin"/>
          <w:sz w:val="32"/>
          <w:szCs w:val="32"/>
          <w:lang w:bidi="fa-IR"/>
        </w:rPr>
      </w:pPr>
      <w:r>
        <w:rPr>
          <w:rFonts w:asciiTheme="minorBidi" w:hAnsiTheme="minorBidi" w:cs="B Nazanin"/>
          <w:sz w:val="32"/>
          <w:szCs w:val="32"/>
          <w:lang w:bidi="fa-IR"/>
        </w:rPr>
        <w:t>This line graph illustrates the percentage of various materials that were recycled in a special country between 1982 and 2010.</w:t>
      </w:r>
    </w:p>
    <w:p w:rsidR="0048414D" w:rsidRDefault="00225A30" w:rsidP="0048414D">
      <w:pPr>
        <w:rPr>
          <w:rFonts w:asciiTheme="minorBidi" w:hAnsiTheme="minorBidi" w:cs="B Nazanin"/>
          <w:sz w:val="32"/>
          <w:szCs w:val="32"/>
          <w:lang w:bidi="fa-IR"/>
        </w:rPr>
      </w:pPr>
      <w:r>
        <w:rPr>
          <w:rFonts w:asciiTheme="minorBidi" w:hAnsiTheme="minorBidi" w:cs="B Nazanin"/>
          <w:sz w:val="32"/>
          <w:szCs w:val="32"/>
          <w:lang w:bidi="fa-IR"/>
        </w:rPr>
        <w:t>Overall the</w:t>
      </w:r>
      <w:r w:rsidR="003D31A4">
        <w:rPr>
          <w:rFonts w:asciiTheme="minorBidi" w:hAnsiTheme="minorBidi" w:cs="B Nazanin"/>
          <w:sz w:val="32"/>
          <w:szCs w:val="32"/>
          <w:lang w:bidi="fa-IR"/>
        </w:rPr>
        <w:t>re</w:t>
      </w:r>
      <w:r>
        <w:rPr>
          <w:rFonts w:asciiTheme="minorBidi" w:hAnsiTheme="minorBidi" w:cs="B Nazanin"/>
          <w:sz w:val="32"/>
          <w:szCs w:val="32"/>
          <w:lang w:bidi="fa-IR"/>
        </w:rPr>
        <w:t xml:space="preserve"> was an increase trend in figures for all materials, ex</w:t>
      </w:r>
      <w:r w:rsidR="003D31A4">
        <w:rPr>
          <w:rFonts w:asciiTheme="minorBidi" w:hAnsiTheme="minorBidi" w:cs="B Nazanin"/>
          <w:sz w:val="32"/>
          <w:szCs w:val="32"/>
          <w:lang w:bidi="fa-IR"/>
        </w:rPr>
        <w:t>c</w:t>
      </w:r>
      <w:r>
        <w:rPr>
          <w:rFonts w:asciiTheme="minorBidi" w:hAnsiTheme="minorBidi" w:cs="B Nazanin"/>
          <w:sz w:val="32"/>
          <w:szCs w:val="32"/>
          <w:lang w:bidi="fa-IR"/>
        </w:rPr>
        <w:t>ept for</w:t>
      </w:r>
      <w:r w:rsidR="003D31A4">
        <w:rPr>
          <w:rFonts w:asciiTheme="minorBidi" w:hAnsiTheme="minorBidi" w:cs="B Nazanin"/>
          <w:sz w:val="32"/>
          <w:szCs w:val="32"/>
          <w:lang w:bidi="fa-IR"/>
        </w:rPr>
        <w:t xml:space="preserve"> paper and cardboard which made</w:t>
      </w:r>
      <w:r>
        <w:rPr>
          <w:rFonts w:asciiTheme="minorBidi" w:hAnsiTheme="minorBidi" w:cs="B Nazanin"/>
          <w:sz w:val="32"/>
          <w:szCs w:val="32"/>
          <w:lang w:bidi="fa-IR"/>
        </w:rPr>
        <w:t xml:space="preserve"> a different approach over the period shown.</w:t>
      </w:r>
    </w:p>
    <w:p w:rsidR="003D31A4" w:rsidRDefault="003D31A4" w:rsidP="003D31A4">
      <w:pPr>
        <w:rPr>
          <w:rFonts w:asciiTheme="minorBidi" w:hAnsiTheme="minorBidi" w:cs="B Nazanin"/>
          <w:sz w:val="32"/>
          <w:szCs w:val="32"/>
          <w:lang w:bidi="fa-IR"/>
        </w:rPr>
      </w:pPr>
      <w:r>
        <w:rPr>
          <w:rFonts w:asciiTheme="minorBidi" w:hAnsiTheme="minorBidi" w:cs="B Nazanin"/>
          <w:sz w:val="32"/>
          <w:szCs w:val="32"/>
          <w:lang w:bidi="fa-IR"/>
        </w:rPr>
        <w:t>In</w:t>
      </w:r>
      <w:r w:rsidR="00225A30">
        <w:rPr>
          <w:rFonts w:asciiTheme="minorBidi" w:hAnsiTheme="minorBidi" w:cs="B Nazanin"/>
          <w:sz w:val="32"/>
          <w:szCs w:val="32"/>
          <w:lang w:bidi="fa-IR"/>
        </w:rPr>
        <w:t xml:space="preserve"> 1982 the recycle percent</w:t>
      </w:r>
      <w:r w:rsidR="00C9453A">
        <w:rPr>
          <w:rFonts w:asciiTheme="minorBidi" w:hAnsiTheme="minorBidi" w:cs="B Nazanin"/>
          <w:sz w:val="32"/>
          <w:szCs w:val="32"/>
          <w:lang w:bidi="fa-IR"/>
        </w:rPr>
        <w:t>age of paper and glass containe</w:t>
      </w:r>
      <w:r>
        <w:rPr>
          <w:rFonts w:asciiTheme="minorBidi" w:hAnsiTheme="minorBidi" w:cs="B Nazanin"/>
          <w:sz w:val="32"/>
          <w:szCs w:val="32"/>
          <w:lang w:bidi="fa-IR"/>
        </w:rPr>
        <w:t>r</w:t>
      </w:r>
      <w:r w:rsidR="00C9453A">
        <w:rPr>
          <w:rFonts w:asciiTheme="minorBidi" w:hAnsiTheme="minorBidi" w:cs="B Nazanin"/>
          <w:sz w:val="32"/>
          <w:szCs w:val="32"/>
          <w:lang w:bidi="fa-IR"/>
        </w:rPr>
        <w:t>s was around 65% and 50% respectively while there was not any</w:t>
      </w:r>
      <w:r>
        <w:rPr>
          <w:rFonts w:asciiTheme="minorBidi" w:hAnsiTheme="minorBidi" w:cs="B Nazanin"/>
          <w:sz w:val="32"/>
          <w:szCs w:val="32"/>
          <w:lang w:bidi="fa-IR"/>
        </w:rPr>
        <w:t xml:space="preserve"> </w:t>
      </w:r>
      <w:r w:rsidR="00C9453A">
        <w:rPr>
          <w:rFonts w:asciiTheme="minorBidi" w:hAnsiTheme="minorBidi" w:cs="B Nazanin"/>
          <w:sz w:val="32"/>
          <w:szCs w:val="32"/>
          <w:lang w:bidi="fa-IR"/>
        </w:rPr>
        <w:t xml:space="preserve">plastics and aluminum  cans being </w:t>
      </w:r>
      <w:r>
        <w:rPr>
          <w:rFonts w:asciiTheme="minorBidi" w:hAnsiTheme="minorBidi" w:cs="B Nazanin"/>
          <w:sz w:val="32"/>
          <w:szCs w:val="32"/>
          <w:lang w:bidi="fa-IR"/>
        </w:rPr>
        <w:t>recyc</w:t>
      </w:r>
      <w:r w:rsidR="00C9453A">
        <w:rPr>
          <w:rFonts w:asciiTheme="minorBidi" w:hAnsiTheme="minorBidi" w:cs="B Nazanin"/>
          <w:sz w:val="32"/>
          <w:szCs w:val="32"/>
          <w:lang w:bidi="fa-IR"/>
        </w:rPr>
        <w:t xml:space="preserve">led </w:t>
      </w:r>
      <w:r>
        <w:rPr>
          <w:rFonts w:asciiTheme="minorBidi" w:hAnsiTheme="minorBidi" w:cs="B Nazanin"/>
          <w:sz w:val="32"/>
          <w:szCs w:val="32"/>
          <w:lang w:bidi="fa-IR"/>
        </w:rPr>
        <w:t xml:space="preserve">on that time; they both began to recover </w:t>
      </w:r>
      <w:r w:rsidR="00C9453A">
        <w:rPr>
          <w:rFonts w:asciiTheme="minorBidi" w:hAnsiTheme="minorBidi" w:cs="B Nazanin"/>
          <w:sz w:val="32"/>
          <w:szCs w:val="32"/>
          <w:lang w:bidi="fa-IR"/>
        </w:rPr>
        <w:t>four and eight years later respecti</w:t>
      </w:r>
      <w:r w:rsidR="00200886">
        <w:rPr>
          <w:rFonts w:asciiTheme="minorBidi" w:hAnsiTheme="minorBidi" w:cs="B Nazanin"/>
          <w:sz w:val="32"/>
          <w:szCs w:val="32"/>
          <w:lang w:bidi="fa-IR"/>
        </w:rPr>
        <w:t xml:space="preserve">vely. </w:t>
      </w:r>
    </w:p>
    <w:p w:rsidR="00225A30" w:rsidRPr="0048414D" w:rsidRDefault="00200886" w:rsidP="00007B32">
      <w:pPr>
        <w:rPr>
          <w:rFonts w:asciiTheme="minorBidi" w:hAnsiTheme="minorBidi" w:cs="B Nazanin"/>
          <w:sz w:val="32"/>
          <w:szCs w:val="32"/>
          <w:rtl/>
          <w:lang w:bidi="fa-IR"/>
        </w:rPr>
      </w:pPr>
      <w:r>
        <w:rPr>
          <w:rFonts w:asciiTheme="minorBidi" w:hAnsiTheme="minorBidi" w:cs="B Nazanin"/>
          <w:sz w:val="32"/>
          <w:szCs w:val="32"/>
          <w:lang w:bidi="fa-IR"/>
        </w:rPr>
        <w:t xml:space="preserve">In </w:t>
      </w:r>
      <w:r w:rsidR="003D31A4">
        <w:rPr>
          <w:rFonts w:asciiTheme="minorBidi" w:hAnsiTheme="minorBidi" w:cs="B Nazanin"/>
          <w:sz w:val="32"/>
          <w:szCs w:val="32"/>
          <w:lang w:bidi="fa-IR"/>
        </w:rPr>
        <w:t>1990 plastics,</w:t>
      </w:r>
      <w:r w:rsidR="00735EE3" w:rsidRPr="00735EE3">
        <w:rPr>
          <w:rFonts w:asciiTheme="minorBidi" w:hAnsiTheme="minorBidi" w:cs="B Nazanin"/>
          <w:sz w:val="32"/>
          <w:szCs w:val="32"/>
          <w:lang w:bidi="fa-IR"/>
        </w:rPr>
        <w:t xml:space="preserve"> </w:t>
      </w:r>
      <w:r w:rsidR="00735EE3">
        <w:rPr>
          <w:rFonts w:asciiTheme="minorBidi" w:hAnsiTheme="minorBidi" w:cs="B Nazanin"/>
          <w:sz w:val="32"/>
          <w:szCs w:val="32"/>
          <w:lang w:bidi="fa-IR"/>
        </w:rPr>
        <w:t xml:space="preserve">glass </w:t>
      </w:r>
      <w:proofErr w:type="gramStart"/>
      <w:r w:rsidR="00735EE3">
        <w:rPr>
          <w:rFonts w:asciiTheme="minorBidi" w:hAnsiTheme="minorBidi" w:cs="B Nazanin"/>
          <w:sz w:val="32"/>
          <w:szCs w:val="32"/>
          <w:lang w:bidi="fa-IR"/>
        </w:rPr>
        <w:t>containers</w:t>
      </w:r>
      <w:r w:rsidR="00735EE3">
        <w:rPr>
          <w:rFonts w:asciiTheme="minorBidi" w:hAnsiTheme="minorBidi" w:cs="B Nazanin"/>
          <w:sz w:val="32"/>
          <w:szCs w:val="32"/>
          <w:lang w:bidi="fa-IR"/>
        </w:rPr>
        <w:t xml:space="preserve"> and </w:t>
      </w:r>
      <w:r w:rsidR="003D31A4">
        <w:rPr>
          <w:rFonts w:asciiTheme="minorBidi" w:hAnsiTheme="minorBidi" w:cs="B Nazanin"/>
          <w:sz w:val="32"/>
          <w:szCs w:val="32"/>
          <w:lang w:bidi="fa-IR"/>
        </w:rPr>
        <w:t>pap</w:t>
      </w:r>
      <w:r>
        <w:rPr>
          <w:rFonts w:asciiTheme="minorBidi" w:hAnsiTheme="minorBidi" w:cs="B Nazanin"/>
          <w:sz w:val="32"/>
          <w:szCs w:val="32"/>
          <w:lang w:bidi="fa-IR"/>
        </w:rPr>
        <w:t>er</w:t>
      </w:r>
      <w:proofErr w:type="gramEnd"/>
      <w:r w:rsidR="00735EE3">
        <w:rPr>
          <w:rFonts w:asciiTheme="minorBidi" w:hAnsiTheme="minorBidi" w:cs="B Nazanin"/>
          <w:sz w:val="32"/>
          <w:szCs w:val="32"/>
          <w:lang w:bidi="fa-IR"/>
        </w:rPr>
        <w:t xml:space="preserve"> and</w:t>
      </w:r>
      <w:r>
        <w:rPr>
          <w:rFonts w:asciiTheme="minorBidi" w:hAnsiTheme="minorBidi" w:cs="B Nazanin"/>
          <w:sz w:val="32"/>
          <w:szCs w:val="32"/>
          <w:lang w:bidi="fa-IR"/>
        </w:rPr>
        <w:t xml:space="preserve"> cardboard experienced</w:t>
      </w:r>
      <w:r w:rsidR="00B40C10">
        <w:rPr>
          <w:rFonts w:asciiTheme="minorBidi" w:hAnsiTheme="minorBidi" w:cs="B Nazanin"/>
          <w:sz w:val="32"/>
          <w:szCs w:val="32"/>
          <w:lang w:bidi="fa-IR"/>
        </w:rPr>
        <w:t xml:space="preserve"> their lowest proportion of recover</w:t>
      </w:r>
      <w:r w:rsidR="00735EE3">
        <w:rPr>
          <w:rFonts w:asciiTheme="minorBidi" w:hAnsiTheme="minorBidi" w:cs="B Nazanin"/>
          <w:sz w:val="32"/>
          <w:szCs w:val="32"/>
          <w:lang w:bidi="fa-IR"/>
        </w:rPr>
        <w:t>y. Four years later in 1994, p</w:t>
      </w:r>
      <w:r w:rsidR="00B40C10">
        <w:rPr>
          <w:rFonts w:asciiTheme="minorBidi" w:hAnsiTheme="minorBidi" w:cs="B Nazanin"/>
          <w:sz w:val="32"/>
          <w:szCs w:val="32"/>
          <w:lang w:bidi="fa-IR"/>
        </w:rPr>
        <w:t xml:space="preserve">aper and card board salvage reached a peak of 80 percent and 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 xml:space="preserve">then </w:t>
      </w:r>
      <w:r w:rsidR="00B40C10">
        <w:rPr>
          <w:rFonts w:asciiTheme="minorBidi" w:hAnsiTheme="minorBidi" w:cs="B Nazanin"/>
          <w:sz w:val="32"/>
          <w:szCs w:val="32"/>
          <w:lang w:bidi="fa-IR"/>
        </w:rPr>
        <w:t xml:space="preserve">slightly decline to 70% </w:t>
      </w:r>
      <w:r w:rsidR="00007B32">
        <w:rPr>
          <w:rFonts w:asciiTheme="minorBidi" w:hAnsiTheme="minorBidi" w:cs="B Nazanin"/>
          <w:sz w:val="32"/>
          <w:szCs w:val="32"/>
          <w:lang w:bidi="fa-IR"/>
        </w:rPr>
        <w:t>at</w:t>
      </w:r>
      <w:r w:rsidR="00B40C10">
        <w:rPr>
          <w:rFonts w:asciiTheme="minorBidi" w:hAnsiTheme="minorBidi" w:cs="B Nazanin"/>
          <w:sz w:val="32"/>
          <w:szCs w:val="32"/>
          <w:lang w:bidi="fa-IR"/>
        </w:rPr>
        <w:t xml:space="preserve"> the end of the</w:t>
      </w:r>
      <w:r w:rsidR="00007B32">
        <w:rPr>
          <w:rFonts w:asciiTheme="minorBidi" w:hAnsiTheme="minorBidi" w:cs="B Nazanin"/>
          <w:sz w:val="32"/>
          <w:szCs w:val="32"/>
          <w:lang w:bidi="fa-IR"/>
        </w:rPr>
        <w:t xml:space="preserve"> period shown.</w:t>
      </w:r>
      <w:r w:rsidR="00735EE3">
        <w:rPr>
          <w:rFonts w:asciiTheme="minorBidi" w:hAnsiTheme="minorBidi" w:cs="B Nazanin"/>
          <w:sz w:val="32"/>
          <w:szCs w:val="32"/>
          <w:lang w:bidi="fa-IR"/>
        </w:rPr>
        <w:t xml:space="preserve"> </w:t>
      </w:r>
      <w:bookmarkStart w:id="0" w:name="_GoBack"/>
      <w:bookmarkEnd w:id="0"/>
      <w:r w:rsidR="00735EE3">
        <w:rPr>
          <w:rFonts w:asciiTheme="minorBidi" w:hAnsiTheme="minorBidi" w:cs="B Nazanin"/>
          <w:sz w:val="32"/>
          <w:szCs w:val="32"/>
          <w:lang w:bidi="fa-IR"/>
        </w:rPr>
        <w:t>while glass cont</w:t>
      </w:r>
      <w:r w:rsidR="00B40C10">
        <w:rPr>
          <w:rFonts w:asciiTheme="minorBidi" w:hAnsiTheme="minorBidi" w:cs="B Nazanin"/>
          <w:sz w:val="32"/>
          <w:szCs w:val="32"/>
          <w:lang w:bidi="fa-IR"/>
        </w:rPr>
        <w:t>ainers attain</w:t>
      </w:r>
      <w:r w:rsidR="00525A68">
        <w:rPr>
          <w:rFonts w:asciiTheme="minorBidi" w:hAnsiTheme="minorBidi" w:cs="B Nazanin"/>
          <w:sz w:val="32"/>
          <w:szCs w:val="32"/>
          <w:lang w:bidi="fa-IR"/>
        </w:rPr>
        <w:t>e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d 60</w:t>
      </w:r>
      <w:r w:rsidR="00525A68">
        <w:rPr>
          <w:rFonts w:asciiTheme="minorBidi" w:hAnsiTheme="minorBidi" w:cs="B Nazanin"/>
          <w:sz w:val="32"/>
          <w:szCs w:val="32"/>
          <w:lang w:bidi="fa-IR"/>
        </w:rPr>
        <w:t xml:space="preserve"> percent of recycle 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 xml:space="preserve">through gradual rise, aluminum cans recovery </w:t>
      </w:r>
      <w:r w:rsidR="00525A68">
        <w:rPr>
          <w:rFonts w:asciiTheme="minorBidi" w:hAnsiTheme="minorBidi" w:cs="B Nazanin"/>
          <w:sz w:val="32"/>
          <w:szCs w:val="32"/>
          <w:lang w:bidi="fa-IR"/>
        </w:rPr>
        <w:t>s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aw a significant increases during</w:t>
      </w:r>
      <w:r w:rsidR="00525A68">
        <w:rPr>
          <w:rFonts w:asciiTheme="minorBidi" w:hAnsiTheme="minorBidi" w:cs="B Nazanin"/>
          <w:sz w:val="32"/>
          <w:szCs w:val="32"/>
          <w:lang w:bidi="fa-IR"/>
        </w:rPr>
        <w:t xml:space="preserve"> the 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whole period, particularly between 2002 and 2010. It bega</w:t>
      </w:r>
      <w:r w:rsidR="00525A68">
        <w:rPr>
          <w:rFonts w:asciiTheme="minorBidi" w:hAnsiTheme="minorBidi" w:cs="B Nazanin"/>
          <w:sz w:val="32"/>
          <w:szCs w:val="32"/>
          <w:lang w:bidi="fa-IR"/>
        </w:rPr>
        <w:t>n from 5% a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nd ultimately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 xml:space="preserve"> reach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 xml:space="preserve">ed 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>over 45%.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 xml:space="preserve"> I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>n contrast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,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 xml:space="preserve"> 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plastics had mild changes in upwa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>rd trend and remained lo</w:t>
      </w:r>
      <w:r w:rsidR="00E82141">
        <w:rPr>
          <w:rFonts w:asciiTheme="minorBidi" w:hAnsiTheme="minorBidi" w:cs="B Nazanin"/>
          <w:sz w:val="32"/>
          <w:szCs w:val="32"/>
          <w:lang w:bidi="fa-IR"/>
        </w:rPr>
        <w:t>wer than 10% percent until 2010</w:t>
      </w:r>
      <w:r w:rsidR="00B54C05">
        <w:rPr>
          <w:rFonts w:asciiTheme="minorBidi" w:hAnsiTheme="minorBidi" w:cs="B Nazanin"/>
          <w:sz w:val="32"/>
          <w:szCs w:val="32"/>
          <w:lang w:bidi="fa-IR"/>
        </w:rPr>
        <w:t>.</w:t>
      </w:r>
    </w:p>
    <w:sectPr w:rsidR="00225A30" w:rsidRPr="0048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4D"/>
    <w:rsid w:val="00007B32"/>
    <w:rsid w:val="00200886"/>
    <w:rsid w:val="00225A30"/>
    <w:rsid w:val="002F0EA7"/>
    <w:rsid w:val="003D31A4"/>
    <w:rsid w:val="0048414D"/>
    <w:rsid w:val="00525A68"/>
    <w:rsid w:val="00735EE3"/>
    <w:rsid w:val="008A4ACF"/>
    <w:rsid w:val="00B40C10"/>
    <w:rsid w:val="00B54C05"/>
    <w:rsid w:val="00BA51E0"/>
    <w:rsid w:val="00C9453A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4EDD"/>
  <w15:chartTrackingRefBased/>
  <w15:docId w15:val="{FBA06E92-67B9-4C3B-8AE7-FBD5508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2020-09-16T17:33:00Z</dcterms:created>
  <dcterms:modified xsi:type="dcterms:W3CDTF">2020-09-16T18:26:00Z</dcterms:modified>
</cp:coreProperties>
</file>