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C1" w:rsidRDefault="0039261F">
      <w:pPr>
        <w:rPr>
          <w:rFonts w:ascii="IRANSans" w:hAnsi="IRANSans" w:cs="IRANSans"/>
          <w:color w:val="444444"/>
          <w:sz w:val="21"/>
          <w:szCs w:val="21"/>
          <w:shd w:val="clear" w:color="auto" w:fill="FFFFFF"/>
        </w:rPr>
      </w:pPr>
      <w:r>
        <w:rPr>
          <w:rFonts w:ascii="IRANSans" w:hAnsi="IRANSans" w:cs="IRANSans"/>
          <w:color w:val="444444"/>
          <w:sz w:val="21"/>
          <w:szCs w:val="21"/>
          <w:shd w:val="clear" w:color="auto" w:fill="FFFFFF"/>
        </w:rPr>
        <w:t>The chart below gives data about the percentages of Internet users, categorized by age groups. Summarize the information by selecting and reporting the main features, and make comparisons where relevant.</w:t>
      </w:r>
    </w:p>
    <w:p w:rsidR="0039261F" w:rsidRDefault="0039261F">
      <w:pPr>
        <w:rPr>
          <w:rFonts w:ascii="IRANSans" w:hAnsi="IRANSans" w:cs="IRANSans"/>
          <w:color w:val="444444"/>
          <w:sz w:val="21"/>
          <w:szCs w:val="21"/>
          <w:shd w:val="clear" w:color="auto" w:fill="FFFFFF"/>
        </w:rPr>
      </w:pPr>
    </w:p>
    <w:p w:rsidR="0039261F" w:rsidRDefault="0039261F">
      <w:r>
        <w:rPr>
          <w:rFonts w:ascii="IRANSans" w:hAnsi="IRANSans" w:cs="IRANSans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>
            <wp:extent cx="5928360" cy="3505200"/>
            <wp:effectExtent l="0" t="0" r="0" b="0"/>
            <wp:docPr id="1" name="Picture 1" descr="C:\Users\ASUS\Desktop\wee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week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36B" w:rsidRDefault="00A4736B"/>
    <w:p w:rsidR="00A4736B" w:rsidRDefault="00A4736B"/>
    <w:p w:rsidR="00BB497A" w:rsidRDefault="00A4736B" w:rsidP="00A4736B">
      <w:r>
        <w:t xml:space="preserve">The graph below </w:t>
      </w:r>
      <w:proofErr w:type="gramStart"/>
      <w:r>
        <w:t>compare</w:t>
      </w:r>
      <w:proofErr w:type="gramEnd"/>
      <w:r>
        <w:t xml:space="preserve"> the percentage of internet users between 1998 and 2000 </w:t>
      </w:r>
      <w:proofErr w:type="spellStart"/>
      <w:r>
        <w:t>usinf</w:t>
      </w:r>
      <w:proofErr w:type="spellEnd"/>
      <w:r>
        <w:t xml:space="preserve"> four </w:t>
      </w:r>
      <w:proofErr w:type="spellStart"/>
      <w:r>
        <w:t>diffren</w:t>
      </w:r>
      <w:proofErr w:type="spellEnd"/>
      <w:r>
        <w:t xml:space="preserve"> ages limit </w:t>
      </w:r>
    </w:p>
    <w:p w:rsidR="0039261F" w:rsidRDefault="0039261F" w:rsidP="00A4736B">
      <w:r>
        <w:t>While the figures for percentage of the internet users fluctuated over the period of time</w:t>
      </w:r>
    </w:p>
    <w:p w:rsidR="0039261F" w:rsidRDefault="0039261F">
      <w:proofErr w:type="spellStart"/>
      <w:r>
        <w:t>Its</w:t>
      </w:r>
      <w:proofErr w:type="spellEnd"/>
      <w:r>
        <w:t xml:space="preserve"> clear that the limit of ages between 16and 30 have the highest </w:t>
      </w:r>
      <w:proofErr w:type="spellStart"/>
      <w:r>
        <w:t>presentage</w:t>
      </w:r>
      <w:proofErr w:type="spellEnd"/>
      <w:r>
        <w:t xml:space="preserve"> of internet users in overall</w:t>
      </w:r>
    </w:p>
    <w:p w:rsidR="0039261F" w:rsidRDefault="0039261F">
      <w:r>
        <w:t xml:space="preserve">On the other </w:t>
      </w:r>
      <w:proofErr w:type="gramStart"/>
      <w:r>
        <w:t>hand</w:t>
      </w:r>
      <w:proofErr w:type="gramEnd"/>
      <w:r>
        <w:t xml:space="preserve"> the limit of the ages less than 15 had the lowest percentage of the period</w:t>
      </w:r>
    </w:p>
    <w:p w:rsidR="0039261F" w:rsidRDefault="0039261F">
      <w:proofErr w:type="gramStart"/>
      <w:r>
        <w:t>Ages  between</w:t>
      </w:r>
      <w:proofErr w:type="gramEnd"/>
      <w:r>
        <w:t xml:space="preserve"> 16-30 had the highest percentage of internet users between 1998 and 2000</w:t>
      </w:r>
    </w:p>
    <w:p w:rsidR="0039261F" w:rsidRDefault="0039261F">
      <w:r>
        <w:t>Whic</w:t>
      </w:r>
      <w:bookmarkStart w:id="0" w:name="_GoBack"/>
      <w:bookmarkEnd w:id="0"/>
      <w:r>
        <w:t>h shown on the chart and in1998 the figure of these ages peaked nearly 55percent</w:t>
      </w:r>
    </w:p>
    <w:p w:rsidR="0039261F" w:rsidRDefault="0039261F">
      <w:r>
        <w:t xml:space="preserve">The figure </w:t>
      </w:r>
      <w:proofErr w:type="spellStart"/>
      <w:r>
        <w:t>fore</w:t>
      </w:r>
      <w:proofErr w:type="spellEnd"/>
      <w:r>
        <w:t xml:space="preserve"> ages between 31and 5</w:t>
      </w:r>
      <w:r w:rsidR="00A4736B">
        <w:t xml:space="preserve">0 </w:t>
      </w:r>
      <w:proofErr w:type="spellStart"/>
      <w:r w:rsidR="00A4736B">
        <w:t>flactuated</w:t>
      </w:r>
      <w:proofErr w:type="spellEnd"/>
      <w:r w:rsidR="00A4736B">
        <w:t xml:space="preserve"> between 35percent and 40 percent in overall </w:t>
      </w:r>
    </w:p>
    <w:p w:rsidR="00A4736B" w:rsidRDefault="00A4736B" w:rsidP="00A4736B">
      <w:r>
        <w:t xml:space="preserve">In contrast for the ages 50 or more and less than 15 the chart shows us a </w:t>
      </w:r>
      <w:proofErr w:type="spellStart"/>
      <w:r>
        <w:t>dramaticly</w:t>
      </w:r>
      <w:proofErr w:type="spellEnd"/>
      <w:r>
        <w:t xml:space="preserve"> growing of percentage of internet users although in compare with ages less than </w:t>
      </w:r>
      <w:proofErr w:type="gramStart"/>
      <w:r>
        <w:t>15  the</w:t>
      </w:r>
      <w:proofErr w:type="gramEnd"/>
      <w:r>
        <w:t xml:space="preserve"> percentage of ages 50 and more are ended to be high in overall </w:t>
      </w:r>
    </w:p>
    <w:p w:rsidR="00A4736B" w:rsidRDefault="00A4736B" w:rsidP="00A4736B"/>
    <w:p w:rsidR="00A4736B" w:rsidRDefault="00A4736B" w:rsidP="00A4736B"/>
    <w:sectPr w:rsidR="00A47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1F"/>
    <w:rsid w:val="0039261F"/>
    <w:rsid w:val="00740AE7"/>
    <w:rsid w:val="00A4736B"/>
    <w:rsid w:val="00BB497A"/>
    <w:rsid w:val="00D4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7DC7"/>
  <w15:chartTrackingRefBased/>
  <w15:docId w15:val="{B345AD95-735E-4CA4-991D-874A83BD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2020-09-06T17:25:00Z</dcterms:created>
  <dcterms:modified xsi:type="dcterms:W3CDTF">2020-09-06T17:46:00Z</dcterms:modified>
</cp:coreProperties>
</file>