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DED0" w14:textId="5BDDD489" w:rsidR="00401F45" w:rsidRDefault="0095000E">
      <w:r>
        <w:t>The chart compares the figures of internet users which was divided by age groups . It is clear that , a constant trend could be seen for the majority of the cases .while young people ( 16-30 )</w:t>
      </w:r>
      <w:r w:rsidR="009E3878">
        <w:t xml:space="preserve"> in 1998</w:t>
      </w:r>
      <w:r>
        <w:t xml:space="preserve"> </w:t>
      </w:r>
      <w:r w:rsidR="009E3878">
        <w:t xml:space="preserve">were the biggest group who consume the internet , </w:t>
      </w:r>
      <w:r w:rsidR="00EF32C6">
        <w:t xml:space="preserve">adolescent ( less than 15) </w:t>
      </w:r>
      <w:r w:rsidR="009E3878">
        <w:t xml:space="preserve"> provided the lowest proportion of using the net .</w:t>
      </w:r>
    </w:p>
    <w:p w14:paraId="70F36C24" w14:textId="6192DAFF" w:rsidR="009E3878" w:rsidRDefault="00EF32C6" w:rsidP="0027573A">
      <w:r>
        <w:t>In terms of young people ( 16-30 ) , it fell to 45% in 1999 and remained at this level for the rest of the period .</w:t>
      </w:r>
      <w:r w:rsidR="0027573A">
        <w:t xml:space="preserve"> Concerning </w:t>
      </w:r>
      <w:r w:rsidR="009E3878">
        <w:t xml:space="preserve"> </w:t>
      </w:r>
      <w:bookmarkStart w:id="0" w:name="_Hlk50327985"/>
      <w:r w:rsidR="009E3878">
        <w:t xml:space="preserve">adolescent </w:t>
      </w:r>
      <w:r>
        <w:t xml:space="preserve">( less than 15) </w:t>
      </w:r>
      <w:bookmarkEnd w:id="0"/>
      <w:r w:rsidR="009E3878">
        <w:t>and old group</w:t>
      </w:r>
      <w:r>
        <w:t xml:space="preserve"> ( 50 or more )</w:t>
      </w:r>
      <w:r w:rsidR="009E3878">
        <w:t xml:space="preserve"> , an upward trend could be observed . To be more exact , they rose slightly from their lowest po</w:t>
      </w:r>
      <w:r>
        <w:t>in</w:t>
      </w:r>
      <w:r w:rsidR="009E3878">
        <w:t xml:space="preserve">t at around 2% and </w:t>
      </w:r>
      <w:r>
        <w:t>4% to a peak of  9% and 10% respectively .</w:t>
      </w:r>
    </w:p>
    <w:p w14:paraId="549AAD62" w14:textId="37B3DD65" w:rsidR="00EF32C6" w:rsidRDefault="0027573A">
      <w:r>
        <w:t xml:space="preserve">In the case of </w:t>
      </w:r>
      <w:r w:rsidR="00EF32C6">
        <w:t xml:space="preserve"> middle-aged group , it remained fairly steady with the high of 41% in 1998 and a low of 37% in 2000.</w:t>
      </w:r>
    </w:p>
    <w:p w14:paraId="343F90E0" w14:textId="5608A4E1" w:rsidR="00EF32C6" w:rsidRDefault="00EF32C6">
      <w:r>
        <w:t>To sum up</w:t>
      </w:r>
      <w:r w:rsidR="0027573A">
        <w:t xml:space="preserve"> , however the gap between cases was huge at the first year of the record , the one became small in the end year .</w:t>
      </w:r>
    </w:p>
    <w:p w14:paraId="0849BC0C" w14:textId="77777777" w:rsidR="00EF32C6" w:rsidRDefault="00EF32C6"/>
    <w:sectPr w:rsidR="00EF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DE"/>
    <w:rsid w:val="0027573A"/>
    <w:rsid w:val="00401F45"/>
    <w:rsid w:val="005E07DE"/>
    <w:rsid w:val="0095000E"/>
    <w:rsid w:val="009E3878"/>
    <w:rsid w:val="00E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3A9D"/>
  <w15:chartTrackingRefBased/>
  <w15:docId w15:val="{EBBF9C8B-E880-41F6-8B59-162B688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2020-09-06T18:42:00Z</dcterms:created>
  <dcterms:modified xsi:type="dcterms:W3CDTF">2020-09-06T19:15:00Z</dcterms:modified>
</cp:coreProperties>
</file>