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00B" w:rsidRDefault="002E5A0F" w:rsidP="002E5A0F">
      <w:pPr>
        <w:bidi w:val="0"/>
      </w:pPr>
      <w:r>
        <w:t>Throughout history, human kind has been perpetually concerned about the ways to success. Such a constant effort has become even more noticeable in the modern era where competition and hard work play a significant role in success. One the most important factors to pave the way for prosper is education. Some people are inclined toward the idea that authorities should allocate money for students to have free education amenities whereas others have exactly an opposite view and believe that paying for university charge is not the government's responsibility. I firmly concur with the former group's opinion. There are numerous reasons, two of which I will explore in the following paragraphs.</w:t>
      </w:r>
    </w:p>
    <w:p w:rsidR="002E5A0F" w:rsidRDefault="002E5A0F" w:rsidP="002E5A0F">
      <w:pPr>
        <w:bidi w:val="0"/>
      </w:pPr>
      <w:r>
        <w:t>First and foremost, one should take into account the fact that individuals need money to enter the university and flourish their talent while some of them might not have enough source of money. Therefore, governmental support will aid them to pursue their aims. By way of illustration, when I was at high school, I had a friend who was so talented, but she could not afford the educational classes, which was needed to pass the entrance exam of the university, so she lost the c</w:t>
      </w:r>
      <w:r w:rsidR="00C200DB">
        <w:t>hance to prosper her talents. Had</w:t>
      </w:r>
      <w:r>
        <w:t xml:space="preserve"> authorities supported educational system, she would have had a fortune to follow her goals.</w:t>
      </w:r>
    </w:p>
    <w:p w:rsidR="00C200DB" w:rsidRDefault="00C200DB" w:rsidP="00C200DB">
      <w:pPr>
        <w:bidi w:val="0"/>
      </w:pPr>
      <w:r>
        <w:t>Another equally noteworthy point supporting this opinion is that governments can provide the competitive atmosphere for students to expand their knowledge by supporting the educational system.</w:t>
      </w:r>
      <w:r w:rsidR="006E3651">
        <w:t xml:space="preserve"> Hence, the more students pass university courses, the more experienced work labor will join the job market. In other words, supporting students by government will help it to provide job opportunities and improve the economic state of the country consequently.</w:t>
      </w:r>
    </w:p>
    <w:p w:rsidR="006E3651" w:rsidRDefault="006E3651" w:rsidP="006E3651">
      <w:pPr>
        <w:bidi w:val="0"/>
      </w:pPr>
      <w:r>
        <w:t>However, it is also noteworthy to notice that some authorities do not have enough source of money, so they cannot allocate foundation to the universities.</w:t>
      </w:r>
    </w:p>
    <w:p w:rsidR="006E3651" w:rsidRDefault="006E3651" w:rsidP="00F57ABB">
      <w:pPr>
        <w:bidi w:val="0"/>
      </w:pPr>
      <w:r>
        <w:t>All the aforementioned reasons lead to the conclusion that funding student's charge by govern</w:t>
      </w:r>
      <w:r w:rsidR="00F57ABB">
        <w:t>ment will provide some benefits. N</w:t>
      </w:r>
      <w:r>
        <w:t xml:space="preserve">ot only </w:t>
      </w:r>
      <w:r w:rsidR="00F57ABB">
        <w:t xml:space="preserve"> do expand </w:t>
      </w:r>
      <w:r>
        <w:t>students</w:t>
      </w:r>
      <w:r w:rsidR="00F57ABB">
        <w:t xml:space="preserve">' </w:t>
      </w:r>
      <w:bookmarkStart w:id="0" w:name="_GoBack"/>
      <w:bookmarkEnd w:id="0"/>
      <w:r>
        <w:t xml:space="preserve"> abilities, but also assists authority to have professional workers. Moreover, the financial condition of authorities should be considered as well.</w:t>
      </w:r>
    </w:p>
    <w:sectPr w:rsidR="006E3651" w:rsidSect="006873FE">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A1MgRiA1MDE1MzIyUdpeDU4uLM/DyQAsNaAC9r8c8sAAAA"/>
  </w:docVars>
  <w:rsids>
    <w:rsidRoot w:val="00F23A3B"/>
    <w:rsid w:val="002E5A0F"/>
    <w:rsid w:val="006873FE"/>
    <w:rsid w:val="006E3651"/>
    <w:rsid w:val="008D62EB"/>
    <w:rsid w:val="00C200DB"/>
    <w:rsid w:val="00F23A3B"/>
    <w:rsid w:val="00F57AB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SOGOL</dc:creator>
  <cp:keywords/>
  <dc:description/>
  <cp:lastModifiedBy>SOGOL</cp:lastModifiedBy>
  <cp:revision>4</cp:revision>
  <dcterms:created xsi:type="dcterms:W3CDTF">2020-07-29T18:30:00Z</dcterms:created>
  <dcterms:modified xsi:type="dcterms:W3CDTF">2020-07-29T18:53:00Z</dcterms:modified>
</cp:coreProperties>
</file>