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A7CFB" w14:textId="2F480A55" w:rsidR="005D2AF9" w:rsidRDefault="005D2AF9"/>
    <w:p w14:paraId="2B83EA32" w14:textId="77777777" w:rsidR="00A673A6" w:rsidRDefault="00A673A6" w:rsidP="00A673A6">
      <w:pPr>
        <w:rPr>
          <w:rFonts w:ascii="IRANSans" w:eastAsia="Times New Roman" w:hAnsi="IRANSans" w:cs="Times New Roman"/>
          <w:b/>
          <w:bCs/>
          <w:color w:val="444444"/>
          <w:sz w:val="23"/>
          <w:szCs w:val="22"/>
          <w:shd w:val="clear" w:color="auto" w:fill="FFFFFF"/>
        </w:rPr>
      </w:pPr>
    </w:p>
    <w:p w14:paraId="79C12383" w14:textId="1AECA901" w:rsidR="005D2AF9" w:rsidRPr="00A673A6" w:rsidRDefault="00A673A6" w:rsidP="00A673A6">
      <w:pPr>
        <w:rPr>
          <w:rFonts w:asciiTheme="minorBidi" w:eastAsia="Times New Roman" w:hAnsiTheme="minorBidi"/>
          <w:b/>
          <w:bCs/>
          <w:color w:val="444444"/>
          <w:sz w:val="23"/>
          <w:szCs w:val="22"/>
          <w:shd w:val="clear" w:color="auto" w:fill="FFFFFF"/>
        </w:rPr>
      </w:pPr>
      <w:r w:rsidRPr="00A673A6">
        <w:rPr>
          <w:rFonts w:asciiTheme="minorBidi" w:eastAsia="Times New Roman" w:hAnsiTheme="minorBidi"/>
          <w:b/>
          <w:bCs/>
          <w:color w:val="444444"/>
          <w:sz w:val="23"/>
          <w:szCs w:val="22"/>
          <w:shd w:val="clear" w:color="auto" w:fill="FFFFFF"/>
        </w:rPr>
        <w:t xml:space="preserve">The chart below gives data about the percentages of Internet users, categorized by age groups. Summarize the information by selecting and reporting the main </w:t>
      </w:r>
      <w:proofErr w:type="gramStart"/>
      <w:r w:rsidRPr="00A673A6">
        <w:rPr>
          <w:rFonts w:asciiTheme="minorBidi" w:eastAsia="Times New Roman" w:hAnsiTheme="minorBidi"/>
          <w:b/>
          <w:bCs/>
          <w:color w:val="444444"/>
          <w:sz w:val="23"/>
          <w:szCs w:val="22"/>
          <w:shd w:val="clear" w:color="auto" w:fill="FFFFFF"/>
        </w:rPr>
        <w:t>features,</w:t>
      </w:r>
      <w:r>
        <w:rPr>
          <w:rFonts w:asciiTheme="minorBidi" w:eastAsia="Times New Roman" w:hAnsiTheme="minorBidi"/>
          <w:b/>
          <w:bCs/>
          <w:color w:val="444444"/>
          <w:sz w:val="23"/>
          <w:szCs w:val="22"/>
          <w:shd w:val="clear" w:color="auto" w:fill="FFFFFF"/>
        </w:rPr>
        <w:t xml:space="preserve"> </w:t>
      </w:r>
      <w:r w:rsidRPr="00A673A6">
        <w:rPr>
          <w:rFonts w:asciiTheme="minorBidi" w:eastAsia="Times New Roman" w:hAnsiTheme="minorBidi"/>
          <w:b/>
          <w:bCs/>
          <w:color w:val="444444"/>
          <w:sz w:val="23"/>
          <w:szCs w:val="22"/>
          <w:shd w:val="clear" w:color="auto" w:fill="FFFFFF"/>
        </w:rPr>
        <w:t>and</w:t>
      </w:r>
      <w:proofErr w:type="gramEnd"/>
      <w:r w:rsidRPr="00A673A6">
        <w:rPr>
          <w:rFonts w:asciiTheme="minorBidi" w:eastAsia="Times New Roman" w:hAnsiTheme="minorBidi"/>
          <w:b/>
          <w:bCs/>
          <w:color w:val="444444"/>
          <w:sz w:val="23"/>
          <w:szCs w:val="22"/>
          <w:shd w:val="clear" w:color="auto" w:fill="FFFFFF"/>
        </w:rPr>
        <w:t xml:space="preserve"> make comparisons where relevant.</w:t>
      </w:r>
    </w:p>
    <w:p w14:paraId="69A1C60A" w14:textId="77777777" w:rsidR="00A673A6" w:rsidRPr="00A673A6" w:rsidRDefault="00A673A6" w:rsidP="00A673A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5EE569" w14:textId="67AE2FED" w:rsidR="005D2AF9" w:rsidRPr="005D2AF9" w:rsidRDefault="00A673A6" w:rsidP="00A673A6">
      <w:pPr>
        <w:pStyle w:val="NoSpacing"/>
        <w:jc w:val="center"/>
      </w:pPr>
      <w:r w:rsidRPr="005D2AF9">
        <w:fldChar w:fldCharType="begin"/>
      </w:r>
      <w:r w:rsidRPr="005D2AF9">
        <w:instrText xml:space="preserve"> INCLUDEPICTURE "https://lms.ibtil.org/wp-content/uploads/2020/05/week4.png" \* MERGEFORMATINET </w:instrText>
      </w:r>
      <w:r w:rsidRPr="005D2AF9">
        <w:fldChar w:fldCharType="separate"/>
      </w:r>
      <w:r w:rsidRPr="005D2AF9">
        <w:rPr>
          <w:noProof/>
        </w:rPr>
        <w:drawing>
          <wp:inline distT="0" distB="0" distL="0" distR="0" wp14:anchorId="207172AA" wp14:editId="3B4895E3">
            <wp:extent cx="4954772" cy="2928397"/>
            <wp:effectExtent l="0" t="0" r="0" b="571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212" cy="293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AF9">
        <w:fldChar w:fldCharType="end"/>
      </w:r>
    </w:p>
    <w:p w14:paraId="74C47F4E" w14:textId="77777777" w:rsidR="00A673A6" w:rsidRDefault="00A673A6" w:rsidP="009F3DAE"/>
    <w:p w14:paraId="16DADE5D" w14:textId="79D6606B" w:rsidR="005D2AF9" w:rsidRPr="00A673A6" w:rsidRDefault="005D2AF9" w:rsidP="007931CC">
      <w:pPr>
        <w:spacing w:line="276" w:lineRule="auto"/>
        <w:ind w:firstLine="720"/>
        <w:rPr>
          <w:sz w:val="28"/>
          <w:szCs w:val="28"/>
        </w:rPr>
      </w:pPr>
      <w:r w:rsidRPr="00A673A6">
        <w:rPr>
          <w:sz w:val="28"/>
          <w:szCs w:val="28"/>
        </w:rPr>
        <w:t>The graph shows the percentages of Internet users, categorized by 4 age groups in 3 consecutive years</w:t>
      </w:r>
      <w:r w:rsidRPr="00A673A6">
        <w:rPr>
          <w:rFonts w:hint="cs"/>
          <w:sz w:val="28"/>
          <w:szCs w:val="28"/>
          <w:rtl/>
        </w:rPr>
        <w:t xml:space="preserve"> </w:t>
      </w:r>
      <w:r w:rsidRPr="00A673A6">
        <w:rPr>
          <w:sz w:val="28"/>
          <w:szCs w:val="28"/>
        </w:rPr>
        <w:t xml:space="preserve">1998, 1999 and 2000. Overall, it is clear that young people </w:t>
      </w:r>
      <w:r w:rsidR="004C09C5">
        <w:rPr>
          <w:sz w:val="28"/>
          <w:szCs w:val="28"/>
        </w:rPr>
        <w:t xml:space="preserve">between the age </w:t>
      </w:r>
      <w:r w:rsidRPr="00A673A6">
        <w:rPr>
          <w:sz w:val="28"/>
          <w:szCs w:val="28"/>
        </w:rPr>
        <w:t>of 16</w:t>
      </w:r>
      <w:r w:rsidR="004C09C5">
        <w:rPr>
          <w:sz w:val="28"/>
          <w:szCs w:val="28"/>
        </w:rPr>
        <w:t xml:space="preserve"> and </w:t>
      </w:r>
      <w:r w:rsidRPr="00A673A6">
        <w:rPr>
          <w:sz w:val="28"/>
          <w:szCs w:val="28"/>
        </w:rPr>
        <w:t xml:space="preserve">30 had the highest percentage of </w:t>
      </w:r>
      <w:r w:rsidR="003C2755" w:rsidRPr="00A673A6">
        <w:rPr>
          <w:sz w:val="28"/>
          <w:szCs w:val="28"/>
        </w:rPr>
        <w:t>internet users</w:t>
      </w:r>
      <w:r w:rsidRPr="00A673A6">
        <w:rPr>
          <w:sz w:val="28"/>
          <w:szCs w:val="28"/>
        </w:rPr>
        <w:t xml:space="preserve">. On the other hand, children under 15 years had the lowest percentage of </w:t>
      </w:r>
      <w:r w:rsidR="00A673A6" w:rsidRPr="00A673A6">
        <w:rPr>
          <w:sz w:val="28"/>
          <w:szCs w:val="28"/>
        </w:rPr>
        <w:t>internet users</w:t>
      </w:r>
      <w:r w:rsidRPr="00A673A6">
        <w:rPr>
          <w:sz w:val="28"/>
          <w:szCs w:val="28"/>
        </w:rPr>
        <w:t xml:space="preserve"> </w:t>
      </w:r>
      <w:r w:rsidR="003C2755" w:rsidRPr="00A673A6">
        <w:rPr>
          <w:sz w:val="28"/>
          <w:szCs w:val="28"/>
        </w:rPr>
        <w:t xml:space="preserve">for the majority of the period. The main users of the internet are young adults between 16_30. In 1998, the rate </w:t>
      </w:r>
      <w:r w:rsidR="00D65350" w:rsidRPr="00A673A6">
        <w:rPr>
          <w:sz w:val="28"/>
          <w:szCs w:val="28"/>
        </w:rPr>
        <w:t>reached at its highest percentage, more than half of the users. In 1999, in dropped slightly to 45%. They still were the biggest group in 2000. Second biggest group of users is aged 31 and</w:t>
      </w:r>
      <w:r w:rsidR="00A673A6">
        <w:rPr>
          <w:sz w:val="28"/>
          <w:szCs w:val="28"/>
        </w:rPr>
        <w:t xml:space="preserve"> </w:t>
      </w:r>
      <w:r w:rsidR="00D65350" w:rsidRPr="00A673A6">
        <w:rPr>
          <w:sz w:val="28"/>
          <w:szCs w:val="28"/>
        </w:rPr>
        <w:t xml:space="preserve">50. They accounted </w:t>
      </w:r>
      <w:r w:rsidR="004C09C5">
        <w:rPr>
          <w:sz w:val="28"/>
          <w:szCs w:val="28"/>
        </w:rPr>
        <w:t xml:space="preserve">for </w:t>
      </w:r>
      <w:r w:rsidR="00D65350" w:rsidRPr="00A673A6">
        <w:rPr>
          <w:sz w:val="28"/>
          <w:szCs w:val="28"/>
        </w:rPr>
        <w:t xml:space="preserve">more than 40% </w:t>
      </w:r>
      <w:r w:rsidR="004C09C5">
        <w:rPr>
          <w:sz w:val="28"/>
          <w:szCs w:val="28"/>
        </w:rPr>
        <w:t xml:space="preserve">of all users </w:t>
      </w:r>
      <w:r w:rsidR="00D65350" w:rsidRPr="00A673A6">
        <w:rPr>
          <w:sz w:val="28"/>
          <w:szCs w:val="28"/>
        </w:rPr>
        <w:t xml:space="preserve">in 1998. The percentage of users </w:t>
      </w:r>
      <w:r w:rsidR="00D65350" w:rsidRPr="00A673A6">
        <w:rPr>
          <w:sz w:val="28"/>
          <w:szCs w:val="28"/>
          <w:lang w:bidi="fa-IR"/>
        </w:rPr>
        <w:t xml:space="preserve">decreased </w:t>
      </w:r>
      <w:r w:rsidR="00B7581C" w:rsidRPr="00A673A6">
        <w:rPr>
          <w:sz w:val="28"/>
          <w:szCs w:val="28"/>
          <w:lang w:bidi="fa-IR"/>
        </w:rPr>
        <w:t>slightly</w:t>
      </w:r>
      <w:r w:rsidR="00D65350" w:rsidRPr="00A673A6">
        <w:rPr>
          <w:sz w:val="28"/>
          <w:szCs w:val="28"/>
          <w:lang w:bidi="fa-IR"/>
        </w:rPr>
        <w:t xml:space="preserve"> </w:t>
      </w:r>
      <w:r w:rsidR="00B7581C" w:rsidRPr="00A673A6">
        <w:rPr>
          <w:sz w:val="28"/>
          <w:szCs w:val="28"/>
          <w:lang w:bidi="fa-IR"/>
        </w:rPr>
        <w:t xml:space="preserve">to just under 40% in 2000. The percentage of children users increased from 2% to approximately 8% during these 3 years. </w:t>
      </w:r>
      <w:r w:rsidR="009F3DAE" w:rsidRPr="00A673A6">
        <w:rPr>
          <w:sz w:val="28"/>
          <w:szCs w:val="28"/>
          <w:lang w:bidi="fa-IR"/>
        </w:rPr>
        <w:t xml:space="preserve">More than 50-year-old people had nearly 4% of users in 1998. The rate of this group increased, and it saw a rise to </w:t>
      </w:r>
      <w:r w:rsidR="007931CC">
        <w:rPr>
          <w:sz w:val="28"/>
          <w:szCs w:val="28"/>
          <w:lang w:bidi="fa-IR"/>
        </w:rPr>
        <w:t>almost</w:t>
      </w:r>
      <w:r w:rsidR="009F3DAE" w:rsidRPr="00A673A6">
        <w:rPr>
          <w:sz w:val="28"/>
          <w:szCs w:val="28"/>
          <w:lang w:bidi="fa-IR"/>
        </w:rPr>
        <w:t xml:space="preserve"> 10% by 2000. </w:t>
      </w:r>
    </w:p>
    <w:sectPr w:rsidR="005D2AF9" w:rsidRPr="00A673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F9"/>
    <w:rsid w:val="003C2755"/>
    <w:rsid w:val="004C09C5"/>
    <w:rsid w:val="005D2AF9"/>
    <w:rsid w:val="007931CC"/>
    <w:rsid w:val="009F3DAE"/>
    <w:rsid w:val="00A673A6"/>
    <w:rsid w:val="00B7581C"/>
    <w:rsid w:val="00D6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DB83BA"/>
  <w15:chartTrackingRefBased/>
  <w15:docId w15:val="{BBFE48A4-B332-3140-93D1-E0F870A3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 Mohammadbagher</dc:creator>
  <cp:keywords/>
  <dc:description/>
  <cp:lastModifiedBy>Ehsan Mohammadbagher</cp:lastModifiedBy>
  <cp:revision>2</cp:revision>
  <dcterms:created xsi:type="dcterms:W3CDTF">2020-08-03T16:13:00Z</dcterms:created>
  <dcterms:modified xsi:type="dcterms:W3CDTF">2020-08-03T17:53:00Z</dcterms:modified>
</cp:coreProperties>
</file>