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sz w:val="28"/>
          <w:szCs w:val="28"/>
        </w:rPr>
      </w:pPr>
      <w:r w:rsidDel="00000000" w:rsidR="00000000" w:rsidRPr="00000000">
        <w:rPr>
          <w:sz w:val="28"/>
          <w:szCs w:val="28"/>
          <w:rtl w:val="0"/>
        </w:rPr>
        <w:t xml:space="preserve">The reading asserts that there exist three major theories about the living methods of Agnostids and describe the reasons to prove each of them. The lecture, however, finds the idea dubious and casts doubt on the reasons proposed by the reading.</w:t>
      </w:r>
    </w:p>
    <w:p w:rsidR="00000000" w:rsidDel="00000000" w:rsidP="00000000" w:rsidRDefault="00000000" w:rsidRPr="00000000" w14:paraId="00000002">
      <w:pPr>
        <w:jc w:val="both"/>
        <w:rPr>
          <w:sz w:val="28"/>
          <w:szCs w:val="28"/>
        </w:rPr>
      </w:pPr>
      <w:r w:rsidDel="00000000" w:rsidR="00000000" w:rsidRPr="00000000">
        <w:rPr>
          <w:rtl w:val="0"/>
        </w:rPr>
      </w:r>
    </w:p>
    <w:p w:rsidR="00000000" w:rsidDel="00000000" w:rsidP="00000000" w:rsidRDefault="00000000" w:rsidRPr="00000000" w14:paraId="00000003">
      <w:pPr>
        <w:jc w:val="both"/>
        <w:rPr>
          <w:sz w:val="28"/>
          <w:szCs w:val="28"/>
        </w:rPr>
      </w:pPr>
      <w:r w:rsidDel="00000000" w:rsidR="00000000" w:rsidRPr="00000000">
        <w:rPr>
          <w:sz w:val="28"/>
          <w:szCs w:val="28"/>
          <w:rtl w:val="0"/>
        </w:rPr>
        <w:t xml:space="preserve">The author argues that Agnostids were free_swimming predators and fed on smaller organisms because they were strong swimmers and active predators, same as other primitive arthropods. Conversely, the lecturer brings up the idea that predators need strong, well-developed eyes or ether organs to detect and track prays, which there is no evidence of such organs on agnostids.</w:t>
      </w:r>
    </w:p>
    <w:p w:rsidR="00000000" w:rsidDel="00000000" w:rsidP="00000000" w:rsidRDefault="00000000" w:rsidRPr="00000000" w14:paraId="00000004">
      <w:pPr>
        <w:jc w:val="both"/>
        <w:rPr>
          <w:sz w:val="28"/>
          <w:szCs w:val="28"/>
        </w:rPr>
      </w:pPr>
      <w:r w:rsidDel="00000000" w:rsidR="00000000" w:rsidRPr="00000000">
        <w:rPr>
          <w:rtl w:val="0"/>
        </w:rPr>
      </w:r>
    </w:p>
    <w:p w:rsidR="00000000" w:rsidDel="00000000" w:rsidP="00000000" w:rsidRDefault="00000000" w:rsidRPr="00000000" w14:paraId="00000005">
      <w:pPr>
        <w:jc w:val="both"/>
        <w:rPr>
          <w:sz w:val="28"/>
          <w:szCs w:val="28"/>
        </w:rPr>
      </w:pPr>
      <w:r w:rsidDel="00000000" w:rsidR="00000000" w:rsidRPr="00000000">
        <w:rPr>
          <w:rtl w:val="0"/>
        </w:rPr>
      </w:r>
    </w:p>
    <w:p w:rsidR="00000000" w:rsidDel="00000000" w:rsidP="00000000" w:rsidRDefault="00000000" w:rsidRPr="00000000" w14:paraId="00000006">
      <w:pPr>
        <w:jc w:val="both"/>
        <w:rPr>
          <w:sz w:val="28"/>
          <w:szCs w:val="28"/>
        </w:rPr>
      </w:pPr>
      <w:r w:rsidDel="00000000" w:rsidR="00000000" w:rsidRPr="00000000">
        <w:rPr>
          <w:sz w:val="28"/>
          <w:szCs w:val="28"/>
          <w:rtl w:val="0"/>
        </w:rPr>
        <w:t xml:space="preserve">Furthermore, the reading passage holds the view that Agnostids were seafloor dwellers, the same as other types of primitive arthropods. And they fed on bacteria and dead organisms on the seafloor. On the contrary, the speaker underlines the fact that seafloor scavengers live in a small geographic area and don't have the ability to move very fast and occupy an extensive area while the fossil remains of agnostids have found in multiple geographic areas. </w:t>
      </w:r>
    </w:p>
    <w:p w:rsidR="00000000" w:rsidDel="00000000" w:rsidP="00000000" w:rsidRDefault="00000000" w:rsidRPr="00000000" w14:paraId="00000007">
      <w:pPr>
        <w:jc w:val="both"/>
        <w:rPr>
          <w:sz w:val="28"/>
          <w:szCs w:val="28"/>
        </w:rPr>
      </w:pPr>
      <w:r w:rsidDel="00000000" w:rsidR="00000000" w:rsidRPr="00000000">
        <w:rPr>
          <w:rtl w:val="0"/>
        </w:rPr>
      </w:r>
    </w:p>
    <w:p w:rsidR="00000000" w:rsidDel="00000000" w:rsidP="00000000" w:rsidRDefault="00000000" w:rsidRPr="00000000" w14:paraId="00000008">
      <w:pPr>
        <w:jc w:val="both"/>
        <w:rPr>
          <w:sz w:val="28"/>
          <w:szCs w:val="28"/>
        </w:rPr>
      </w:pPr>
      <w:r w:rsidDel="00000000" w:rsidR="00000000" w:rsidRPr="00000000">
        <w:rPr>
          <w:sz w:val="28"/>
          <w:szCs w:val="28"/>
          <w:rtl w:val="0"/>
        </w:rPr>
        <w:t xml:space="preserve">Finally, the reading asserts that agnostids were possibly parasites and lived on and fed off larger organisms the same as many modern existing arthropods. The speaker dismisses this issue due to the fact that the agnostids were highly populated, which would result in killing the host, which is not a common feature of parasites. </w:t>
      </w:r>
    </w:p>
    <w:p w:rsidR="00000000" w:rsidDel="00000000" w:rsidP="00000000" w:rsidRDefault="00000000" w:rsidRPr="00000000" w14:paraId="00000009">
      <w:pPr>
        <w:jc w:val="both"/>
        <w:rPr>
          <w:sz w:val="28"/>
          <w:szCs w:val="28"/>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