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Do you agree with the following statement? All high</w:t>
      </w:r>
    </w:p>
    <w:p w:rsidR="00000000" w:rsidDel="00000000" w:rsidP="00000000" w:rsidRDefault="00000000" w:rsidRPr="00000000" w14:paraId="00000002">
      <w:pPr>
        <w:rPr/>
      </w:pPr>
      <w:r w:rsidDel="00000000" w:rsidR="00000000" w:rsidRPr="00000000">
        <w:rPr>
          <w:rtl w:val="0"/>
        </w:rPr>
        <w:t xml:space="preserve">school students should take a course in basic</w:t>
      </w:r>
    </w:p>
    <w:p w:rsidR="00000000" w:rsidDel="00000000" w:rsidP="00000000" w:rsidRDefault="00000000" w:rsidRPr="00000000" w14:paraId="00000003">
      <w:pPr>
        <w:rPr/>
      </w:pPr>
      <w:r w:rsidDel="00000000" w:rsidR="00000000" w:rsidRPr="00000000">
        <w:rPr>
          <w:rtl w:val="0"/>
        </w:rPr>
        <w:t xml:space="preserve">economics.</w:t>
      </w:r>
    </w:p>
    <w:p w:rsidR="00000000" w:rsidDel="00000000" w:rsidP="00000000" w:rsidRDefault="00000000" w:rsidRPr="00000000" w14:paraId="00000004">
      <w:pPr>
        <w:spacing w:after="120" w:before="120" w:line="319.0909090909091" w:lineRule="auto"/>
        <w:ind w:left="1100" w:righ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agree with the following statement? All high school students should take a course in basic economics.</w:t>
      </w:r>
    </w:p>
    <w:p w:rsidR="00000000" w:rsidDel="00000000" w:rsidP="00000000" w:rsidRDefault="00000000" w:rsidRPr="00000000" w14:paraId="00000005">
      <w:pPr>
        <w:spacing w:after="120" w:before="120" w:line="319.0909090909091" w:lineRule="auto"/>
        <w:ind w:left="1100" w:righ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without a shadow of doubt, economics plays a prominent role in every individual's life. Some people believe that it is important that young people learn some basic economics from high school while others might take an opposite view. I personally contend that the former is more beneficial for living in this world.</w:t>
      </w:r>
    </w:p>
    <w:p w:rsidR="00000000" w:rsidDel="00000000" w:rsidP="00000000" w:rsidRDefault="00000000" w:rsidRPr="00000000" w14:paraId="00000006">
      <w:pPr>
        <w:spacing w:after="120" w:before="120" w:line="319.0909090909091" w:lineRule="auto"/>
        <w:ind w:left="1100" w:righ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elaborate on my viewpoint through two remarkable reasons.</w:t>
      </w:r>
    </w:p>
    <w:p w:rsidR="00000000" w:rsidDel="00000000" w:rsidP="00000000" w:rsidRDefault="00000000" w:rsidRPr="00000000" w14:paraId="00000007">
      <w:pPr>
        <w:spacing w:after="120" w:before="120" w:line="319.0909090909091" w:lineRule="auto"/>
        <w:ind w:left="1100" w:right="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120" w:before="120" w:line="319.0909090909091" w:lineRule="auto"/>
        <w:ind w:left="1100" w:righ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In these days the significance of wisely spending money is sensed obviously. Also, budget management is an important issue. People should learn how to manage their money to stop overspending. If students learn economical concepts from high school they would be able to practice these concepts in real life sooner. Actually, when they are younger, their lives are less economically complicated and could prepare for more complex situations in the future.</w:t>
      </w:r>
    </w:p>
    <w:p w:rsidR="00000000" w:rsidDel="00000000" w:rsidP="00000000" w:rsidRDefault="00000000" w:rsidRPr="00000000" w14:paraId="00000009">
      <w:pPr>
        <w:spacing w:after="120" w:before="120" w:line="319.0909090909091" w:lineRule="auto"/>
        <w:ind w:left="1100" w:right="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120" w:before="120" w:line="319.0909090909091" w:lineRule="auto"/>
        <w:ind w:left="1100" w:righ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 they would be able to create their own business and being an entreprenure instead of waiting to be hired. It gives them the ability to be independent of their parent. Also, they would make money.</w:t>
      </w:r>
    </w:p>
    <w:p w:rsidR="00000000" w:rsidDel="00000000" w:rsidP="00000000" w:rsidRDefault="00000000" w:rsidRPr="00000000" w14:paraId="0000000B">
      <w:pPr>
        <w:spacing w:after="120" w:before="120" w:line="319.0909090909091" w:lineRule="auto"/>
        <w:ind w:left="1100" w:right="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120" w:before="120" w:line="319.0909090909091" w:lineRule="auto"/>
        <w:ind w:left="1100" w:righ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words: 180</w:t>
      </w:r>
    </w:p>
    <w:p w:rsidR="00000000" w:rsidDel="00000000" w:rsidP="00000000" w:rsidRDefault="00000000" w:rsidRPr="00000000" w14:paraId="0000000D">
      <w:pPr>
        <w:spacing w:before="240" w:line="16.363636363636363"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