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Do you agree or disagree with the following statement? </w:t>
      </w:r>
    </w:p>
    <w:p w:rsidR="00000000" w:rsidDel="00000000" w:rsidP="00000000" w:rsidRDefault="00000000" w:rsidRPr="00000000" w14:paraId="00000002">
      <w:pPr>
        <w:spacing w:line="360" w:lineRule="auto"/>
        <w:jc w:val="both"/>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The most important investment for a company is to spend money to improve the work skills of its employees.</w:t>
      </w:r>
    </w:p>
    <w:p w:rsidR="00000000" w:rsidDel="00000000" w:rsidP="00000000" w:rsidRDefault="00000000" w:rsidRPr="00000000" w14:paraId="00000003">
      <w:pPr>
        <w:spacing w:line="360" w:lineRule="auto"/>
        <w:jc w:val="both"/>
        <w:rPr>
          <w:rFonts w:ascii="Calibri" w:cs="Calibri" w:eastAsia="Calibri" w:hAnsi="Calibri"/>
          <w:sz w:val="30"/>
          <w:szCs w:val="30"/>
        </w:rPr>
      </w:pPr>
      <w:r w:rsidDel="00000000" w:rsidR="00000000" w:rsidRPr="00000000">
        <w:rPr>
          <w:rtl w:val="0"/>
        </w:rPr>
      </w:r>
    </w:p>
    <w:p w:rsidR="00000000" w:rsidDel="00000000" w:rsidP="00000000" w:rsidRDefault="00000000" w:rsidRPr="00000000" w14:paraId="00000004">
      <w:pPr>
        <w:spacing w:line="360" w:lineRule="auto"/>
        <w:jc w:val="both"/>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   Without any doubt, we can acknowledge that  a CEO's main goal is to invest in prestige projects that would accelerate its company's success and reputation, so what is a better investment than spending money on improving employee's work skills!? I completely agree with this statement </w:t>
      </w:r>
      <w:r w:rsidDel="00000000" w:rsidR="00000000" w:rsidRPr="00000000">
        <w:rPr>
          <w:rFonts w:ascii="Calibri" w:cs="Calibri" w:eastAsia="Calibri" w:hAnsi="Calibri"/>
          <w:sz w:val="30"/>
          <w:szCs w:val="30"/>
          <w:rtl w:val="0"/>
        </w:rPr>
        <w:t xml:space="preserve">that in order to be in the top rank, investing in your own employees can have high benefits in the long run</w:t>
      </w:r>
      <w:r w:rsidDel="00000000" w:rsidR="00000000" w:rsidRPr="00000000">
        <w:rPr>
          <w:rFonts w:ascii="Calibri" w:cs="Calibri" w:eastAsia="Calibri" w:hAnsi="Calibri"/>
          <w:i w:val="1"/>
          <w:sz w:val="30"/>
          <w:szCs w:val="30"/>
          <w:rtl w:val="0"/>
        </w:rPr>
        <w:t xml:space="preserve">.</w:t>
      </w:r>
      <w:r w:rsidDel="00000000" w:rsidR="00000000" w:rsidRPr="00000000">
        <w:rPr>
          <w:rFonts w:ascii="Calibri" w:cs="Calibri" w:eastAsia="Calibri" w:hAnsi="Calibri"/>
          <w:sz w:val="30"/>
          <w:szCs w:val="30"/>
          <w:rtl w:val="0"/>
        </w:rPr>
        <w:t xml:space="preserve"> </w:t>
      </w:r>
    </w:p>
    <w:p w:rsidR="00000000" w:rsidDel="00000000" w:rsidP="00000000" w:rsidRDefault="00000000" w:rsidRPr="00000000" w14:paraId="00000005">
      <w:pPr>
        <w:spacing w:line="360" w:lineRule="auto"/>
        <w:jc w:val="both"/>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   One of the ways for a company to have great achievement is by creating </w:t>
      </w:r>
      <w:r w:rsidDel="00000000" w:rsidR="00000000" w:rsidRPr="00000000">
        <w:rPr>
          <w:rFonts w:ascii="Calibri" w:cs="Calibri" w:eastAsia="Calibri" w:hAnsi="Calibri"/>
          <w:sz w:val="30"/>
          <w:szCs w:val="30"/>
          <w:rtl w:val="0"/>
        </w:rPr>
        <w:t xml:space="preserve">productive groups of people who work together as a team instead of individuals. This positive attitude in the company sets a more productive and friendly environment which would definitely make an enormous impact on its growth and development.</w:t>
      </w:r>
    </w:p>
    <w:p w:rsidR="00000000" w:rsidDel="00000000" w:rsidP="00000000" w:rsidRDefault="00000000" w:rsidRPr="00000000" w14:paraId="00000006">
      <w:pPr>
        <w:spacing w:line="360" w:lineRule="auto"/>
        <w:jc w:val="both"/>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   When the company invests in their own employees not only it has the benefit of having their loyalty but also it encourages them to work eagerly ,and they might even reject the alternative opportunities, because the company has provided them with additional advantages and compassion to be better.  Another thing that comes with this is the opportunity to improve their work skills  as well as helping them to develop their inner brilliance.</w:t>
      </w:r>
    </w:p>
    <w:p w:rsidR="00000000" w:rsidDel="00000000" w:rsidP="00000000" w:rsidRDefault="00000000" w:rsidRPr="00000000" w14:paraId="00000007">
      <w:pPr>
        <w:spacing w:line="360" w:lineRule="auto"/>
        <w:jc w:val="both"/>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   In conclusion, providing beneficial and good work skills and creating productive groups by the company might not be the easiest but definitely the most effective method to use. Such guidance can be inspiring and appreciative, and might shed light to people who need that spark of life.</w:t>
      </w:r>
      <w:r w:rsidDel="00000000" w:rsidR="00000000" w:rsidRPr="00000000">
        <w:rPr>
          <w:rtl w:val="0"/>
        </w:rPr>
      </w:r>
    </w:p>
    <w:sectPr>
      <w:headerReference r:id="rId6" w:type="default"/>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