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051D2" w14:textId="16C65D67" w:rsidR="00F71E3A" w:rsidRDefault="00F71E3A" w:rsidP="00F71E3A">
      <w:r>
        <w:t xml:space="preserve">The chart below gives information about the production of grains, measured in </w:t>
      </w:r>
      <w:del w:id="0" w:author="Author" w:date="2022-12-26T22:56:00Z">
        <w:r w:rsidDel="00C6779C">
          <w:delText xml:space="preserve">a </w:delText>
        </w:r>
      </w:del>
      <w:r>
        <w:t>million metric tons, from the year</w:t>
      </w:r>
      <w:r w:rsidR="00C6779C">
        <w:t>s</w:t>
      </w:r>
      <w:r>
        <w:t xml:space="preserve"> 2015 to 2035.</w:t>
      </w:r>
    </w:p>
    <w:p w14:paraId="760F9983" w14:textId="3F65E104" w:rsidR="00F71E3A" w:rsidRDefault="00F71E3A" w:rsidP="00F71E3A">
      <w:r>
        <w:t xml:space="preserve">The table shows the details about the production of different grains that were produced between 2015 </w:t>
      </w:r>
      <w:del w:id="1" w:author="Author" w:date="2022-12-26T22:57:00Z">
        <w:r w:rsidDel="00C6779C">
          <w:delText xml:space="preserve">to </w:delText>
        </w:r>
      </w:del>
      <w:ins w:id="2" w:author="Author" w:date="2022-12-26T22:57:00Z">
        <w:r w:rsidR="00C6779C">
          <w:t xml:space="preserve">and </w:t>
        </w:r>
      </w:ins>
      <w:r>
        <w:t>2035</w:t>
      </w:r>
      <w:del w:id="3" w:author="Author" w:date="2022-12-26T22:59:00Z">
        <w:r w:rsidDel="00C6779C">
          <w:delText xml:space="preserve"> over 20 years</w:delText>
        </w:r>
      </w:del>
      <w:r>
        <w:t>.</w:t>
      </w:r>
    </w:p>
    <w:p w14:paraId="4F812795" w14:textId="542E9681" w:rsidR="00F71E3A" w:rsidRDefault="00F71E3A" w:rsidP="00F71E3A">
      <w:r>
        <w:t>Overall, the table illustrates that all the grains increase</w:t>
      </w:r>
      <w:del w:id="4" w:author="Author" w:date="2022-12-26T23:00:00Z">
        <w:r w:rsidDel="00C6779C">
          <w:delText>d</w:delText>
        </w:r>
      </w:del>
      <w:r>
        <w:t xml:space="preserve"> </w:t>
      </w:r>
      <w:ins w:id="5" w:author="Author" w:date="2022-12-26T23:00:00Z">
        <w:r w:rsidR="00C6779C">
          <w:t xml:space="preserve">in production </w:t>
        </w:r>
      </w:ins>
      <w:r>
        <w:t xml:space="preserve">from 2015 to 2035. The highest </w:t>
      </w:r>
      <w:ins w:id="6" w:author="Author" w:date="2022-12-26T23:00:00Z">
        <w:r w:rsidR="00C6779C">
          <w:t xml:space="preserve">produced </w:t>
        </w:r>
      </w:ins>
      <w:r>
        <w:t>grain is wheat</w:t>
      </w:r>
      <w:del w:id="7" w:author="Author" w:date="2022-12-26T23:00:00Z">
        <w:r w:rsidDel="00C6779C">
          <w:delText xml:space="preserve"> </w:delText>
        </w:r>
        <w:commentRangeStart w:id="8"/>
        <w:r w:rsidDel="00C6779C">
          <w:delText>which represents the most major production rate at 100 million metric tons</w:delText>
        </w:r>
      </w:del>
      <w:commentRangeEnd w:id="8"/>
      <w:r w:rsidR="00C6779C">
        <w:rPr>
          <w:rStyle w:val="CommentReference"/>
        </w:rPr>
        <w:commentReference w:id="8"/>
      </w:r>
      <w:r>
        <w:t>, and the second-highest quantity of grains belongs to barley</w:t>
      </w:r>
      <w:del w:id="9" w:author="Author" w:date="2022-12-26T23:00:00Z">
        <w:r w:rsidDel="00C6779C">
          <w:delText xml:space="preserve"> which has doubled</w:delText>
        </w:r>
      </w:del>
      <w:r>
        <w:t>.</w:t>
      </w:r>
    </w:p>
    <w:p w14:paraId="28D855AC" w14:textId="1BF10C00" w:rsidR="00F71E3A" w:rsidRDefault="00F71E3A" w:rsidP="00C6779C">
      <w:r>
        <w:t xml:space="preserve">As the table shows, the lowest and the second-lowest </w:t>
      </w:r>
      <w:ins w:id="10" w:author="Author" w:date="2022-12-26T23:00:00Z">
        <w:r w:rsidR="00C6779C">
          <w:t xml:space="preserve">produced </w:t>
        </w:r>
      </w:ins>
      <w:r>
        <w:t xml:space="preserve">grains </w:t>
      </w:r>
      <w:del w:id="11" w:author="Author" w:date="2022-12-26T23:00:00Z">
        <w:r w:rsidDel="00C6779C">
          <w:delText>belong to</w:delText>
        </w:r>
      </w:del>
      <w:ins w:id="12" w:author="Author" w:date="2022-12-26T23:00:00Z">
        <w:r w:rsidR="00C6779C">
          <w:t>are</w:t>
        </w:r>
      </w:ins>
      <w:r>
        <w:t xml:space="preserve"> maize and rice, respectively. </w:t>
      </w:r>
      <w:del w:id="13" w:author="Author" w:date="2022-12-26T23:01:00Z">
        <w:r w:rsidDel="00C6779C">
          <w:delText>The r</w:delText>
        </w:r>
      </w:del>
      <w:ins w:id="14" w:author="Author" w:date="2022-12-26T23:01:00Z">
        <w:r w:rsidR="00C6779C">
          <w:t>R</w:t>
        </w:r>
      </w:ins>
      <w:r>
        <w:t xml:space="preserve">ice </w:t>
      </w:r>
      <w:del w:id="15" w:author="Author" w:date="2022-12-26T23:01:00Z">
        <w:r w:rsidDel="00C6779C">
          <w:delText>showed four minor changes over the twenty years introduced in the table</w:delText>
        </w:r>
      </w:del>
      <w:ins w:id="16" w:author="Author" w:date="2022-12-26T23:01:00Z">
        <w:r w:rsidR="00C6779C">
          <w:t>started from 24.7 tons in 2015 and after some fluctuation is anticipated to reach 25.5 tons in 2035</w:t>
        </w:r>
      </w:ins>
      <w:r>
        <w:t xml:space="preserve">. Furthermore, maize </w:t>
      </w:r>
      <w:del w:id="17" w:author="Author" w:date="2022-12-26T23:02:00Z">
        <w:r w:rsidDel="00C6779C">
          <w:delText>only showed two minor changes</w:delText>
        </w:r>
      </w:del>
      <w:ins w:id="18" w:author="Author" w:date="2022-12-26T23:02:00Z">
        <w:r w:rsidR="00C6779C">
          <w:t>is predicted to go</w:t>
        </w:r>
      </w:ins>
      <w:r>
        <w:t xml:space="preserve"> from 34.5 to 35 million metric tons. </w:t>
      </w:r>
      <w:del w:id="19" w:author="Author" w:date="2022-12-26T23:02:00Z">
        <w:r w:rsidDel="00C6779C">
          <w:delText>The same thing in both grains slightly increased from 2015 to 2035.</w:delText>
        </w:r>
      </w:del>
      <w:ins w:id="20" w:author="Author" w:date="2022-12-26T23:02:00Z">
        <w:r w:rsidR="00C6779C">
          <w:t xml:space="preserve"> </w:t>
        </w:r>
        <w:commentRangeStart w:id="21"/>
        <w:commentRangeEnd w:id="21"/>
        <w:r w:rsidR="00C6779C">
          <w:rPr>
            <w:rStyle w:val="CommentReference"/>
          </w:rPr>
          <w:commentReference w:id="21"/>
        </w:r>
      </w:ins>
    </w:p>
    <w:p w14:paraId="0E5B7976" w14:textId="77777777" w:rsidR="00F71E3A" w:rsidRDefault="00F71E3A" w:rsidP="00F71E3A"/>
    <w:p w14:paraId="56D90610" w14:textId="7A794D48" w:rsidR="00C916EE" w:rsidRDefault="00F71E3A" w:rsidP="00F71E3A">
      <w:commentRangeStart w:id="22"/>
      <w:r>
        <w:t>According to the table shown, the highest rates of consumption in cereals are related to wheat and barley. Also, rice and maize are less popular grains.</w:t>
      </w:r>
      <w:commentRangeEnd w:id="22"/>
      <w:r w:rsidR="00C6779C">
        <w:rPr>
          <w:rStyle w:val="CommentReference"/>
        </w:rPr>
        <w:commentReference w:id="22"/>
      </w:r>
    </w:p>
    <w:p w14:paraId="1A96BFB1" w14:textId="311F3E1E" w:rsidR="00C6779C" w:rsidRDefault="00410270" w:rsidP="00F71E3A">
      <w:r>
        <w:t>5.5</w:t>
      </w:r>
    </w:p>
    <w:p w14:paraId="769E5734" w14:textId="1D0E321E" w:rsidR="00C6779C" w:rsidRDefault="00C6779C" w:rsidP="00F71E3A">
      <w:r>
        <w:t xml:space="preserve">Rater’s comments: </w:t>
      </w:r>
    </w:p>
    <w:p w14:paraId="23225D6A" w14:textId="6D4D70B5" w:rsidR="00C6779C" w:rsidRDefault="00C6779C" w:rsidP="00F71E3A">
      <w:r>
        <w:t xml:space="preserve">Try to talk about the detailed in the table more in depth </w:t>
      </w:r>
    </w:p>
    <w:p w14:paraId="4EE9C3AB" w14:textId="2E8AC757" w:rsidR="00C6779C" w:rsidRDefault="00C6779C" w:rsidP="00F71E3A"/>
    <w:sectPr w:rsidR="00C677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8" w:author="Author" w:date="2022-12-26T23:00:00Z" w:initials="MOU">
    <w:p w14:paraId="24C5335D" w14:textId="7E6B3F93" w:rsidR="00C6779C" w:rsidRDefault="00C6779C">
      <w:pPr>
        <w:pStyle w:val="CommentText"/>
      </w:pPr>
      <w:r>
        <w:rPr>
          <w:rStyle w:val="CommentReference"/>
        </w:rPr>
        <w:annotationRef/>
      </w:r>
      <w:r>
        <w:t xml:space="preserve">You do not need to give specific details in the overview </w:t>
      </w:r>
    </w:p>
  </w:comment>
  <w:comment w:id="21" w:author="Author" w:date="2022-12-26T23:02:00Z" w:initials="MOU">
    <w:p w14:paraId="6205CD22" w14:textId="5F5410CC" w:rsidR="00C6779C" w:rsidRDefault="00C6779C">
      <w:pPr>
        <w:pStyle w:val="CommentText"/>
      </w:pPr>
      <w:r>
        <w:rPr>
          <w:rStyle w:val="CommentReference"/>
        </w:rPr>
        <w:annotationRef/>
      </w:r>
      <w:r>
        <w:t xml:space="preserve">This paragraph is not detailed enough </w:t>
      </w:r>
    </w:p>
  </w:comment>
  <w:comment w:id="22" w:author="Author" w:date="2022-12-26T23:02:00Z" w:initials="MOU">
    <w:p w14:paraId="21D2CEDF" w14:textId="788FF6C1" w:rsidR="00C6779C" w:rsidRDefault="00C6779C">
      <w:pPr>
        <w:pStyle w:val="CommentText"/>
      </w:pPr>
      <w:r>
        <w:rPr>
          <w:rStyle w:val="CommentReference"/>
        </w:rPr>
        <w:annotationRef/>
      </w:r>
      <w:r>
        <w:t xml:space="preserve">You need to talk in more detail about wheat and barley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4C5335D" w15:done="0"/>
  <w15:commentEx w15:paraId="6205CD22" w15:done="0"/>
  <w15:commentEx w15:paraId="21D2CED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4A609" w16cex:dateUtc="2022-12-26T19:30:00Z"/>
  <w16cex:commentExtensible w16cex:durableId="2754A680" w16cex:dateUtc="2022-12-26T19:32:00Z"/>
  <w16cex:commentExtensible w16cex:durableId="2754A68E" w16cex:dateUtc="2022-12-26T19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C5335D" w16cid:durableId="2754A609"/>
  <w16cid:commentId w16cid:paraId="6205CD22" w16cid:durableId="2754A680"/>
  <w16cid:commentId w16cid:paraId="21D2CEDF" w16cid:durableId="2754A68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6EE"/>
    <w:rsid w:val="00410270"/>
    <w:rsid w:val="00C6779C"/>
    <w:rsid w:val="00C916EE"/>
    <w:rsid w:val="00F7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D89A7"/>
  <w15:chartTrackingRefBased/>
  <w15:docId w15:val="{5BFE583C-EA8B-4D50-81EA-8D27B9EC6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6779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677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77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77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77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77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vamenani</dc:creator>
  <cp:keywords/>
  <dc:description/>
  <cp:lastModifiedBy>Modaberi</cp:lastModifiedBy>
  <cp:revision>4</cp:revision>
  <dcterms:created xsi:type="dcterms:W3CDTF">2022-12-24T15:30:00Z</dcterms:created>
  <dcterms:modified xsi:type="dcterms:W3CDTF">2022-12-26T20:11:00Z</dcterms:modified>
</cp:coreProperties>
</file>