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F97FD" w14:textId="7BCAFBE1" w:rsidR="00313EA7" w:rsidRDefault="00313EA7" w:rsidP="00313EA7">
      <w:pPr>
        <w:spacing w:after="150"/>
        <w:jc w:val="both"/>
        <w:rPr>
          <w:rFonts w:asciiTheme="majorBidi" w:eastAsia="Times New Roman" w:hAnsiTheme="majorBidi" w:cstheme="majorBidi"/>
          <w:color w:val="002060"/>
          <w:sz w:val="30"/>
          <w:szCs w:val="32"/>
        </w:rPr>
      </w:pPr>
      <w:r w:rsidRPr="00703CED">
        <w:rPr>
          <w:rFonts w:asciiTheme="majorBidi" w:eastAsia="Times New Roman" w:hAnsiTheme="majorBidi" w:cstheme="majorBidi"/>
          <w:color w:val="002060"/>
          <w:sz w:val="30"/>
          <w:szCs w:val="32"/>
        </w:rPr>
        <w:t>The chart below gives information about the production of grains, measured in million metric tons, from the years 2015 to 2035.</w:t>
      </w:r>
    </w:p>
    <w:p w14:paraId="352DF3D4" w14:textId="77777777" w:rsidR="00703CED" w:rsidRPr="00703CED" w:rsidRDefault="00703CED" w:rsidP="00313EA7">
      <w:pPr>
        <w:spacing w:after="150"/>
        <w:jc w:val="both"/>
        <w:rPr>
          <w:rFonts w:asciiTheme="majorBidi" w:eastAsia="Times New Roman" w:hAnsiTheme="majorBidi" w:cstheme="majorBidi"/>
          <w:color w:val="002060"/>
          <w:sz w:val="30"/>
          <w:szCs w:val="32"/>
        </w:rPr>
      </w:pPr>
    </w:p>
    <w:p w14:paraId="7BE6965B" w14:textId="77777777" w:rsidR="00313EA7" w:rsidRPr="00703CED" w:rsidRDefault="00313EA7" w:rsidP="00313EA7">
      <w:pPr>
        <w:spacing w:before="150" w:after="150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703CED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Production of Grains (2015–2035)</w:t>
      </w:r>
    </w:p>
    <w:tbl>
      <w:tblPr>
        <w:tblW w:w="6681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1"/>
        <w:gridCol w:w="1060"/>
        <w:gridCol w:w="1060"/>
        <w:gridCol w:w="1060"/>
        <w:gridCol w:w="1060"/>
        <w:gridCol w:w="1060"/>
      </w:tblGrid>
      <w:tr w:rsidR="00313EA7" w:rsidRPr="00703CED" w14:paraId="08C951A9" w14:textId="77777777" w:rsidTr="00313EA7">
        <w:trPr>
          <w:trHeight w:val="285"/>
          <w:jc w:val="center"/>
        </w:trPr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230BE8" w14:textId="77777777" w:rsidR="00313EA7" w:rsidRPr="00703CED" w:rsidRDefault="00313EA7" w:rsidP="00313EA7">
            <w:pPr>
              <w:spacing w:before="150" w:after="15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703CED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Grain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8C9E05" w14:textId="77777777" w:rsidR="00313EA7" w:rsidRPr="00703CED" w:rsidRDefault="00313EA7" w:rsidP="00313EA7">
            <w:pPr>
              <w:spacing w:before="150" w:after="15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703CED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2015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96FE61" w14:textId="77777777" w:rsidR="00313EA7" w:rsidRPr="00703CED" w:rsidRDefault="00313EA7" w:rsidP="00313EA7">
            <w:pPr>
              <w:spacing w:before="150" w:after="15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703CED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2020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A9C3E7" w14:textId="77777777" w:rsidR="00313EA7" w:rsidRPr="00703CED" w:rsidRDefault="00313EA7" w:rsidP="00313EA7">
            <w:pPr>
              <w:spacing w:before="150" w:after="15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703CED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2025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CD47A3" w14:textId="77777777" w:rsidR="00313EA7" w:rsidRPr="00703CED" w:rsidRDefault="00313EA7" w:rsidP="00313EA7">
            <w:pPr>
              <w:spacing w:before="150" w:after="15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703CED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2030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42266F" w14:textId="77777777" w:rsidR="00313EA7" w:rsidRPr="00703CED" w:rsidRDefault="00313EA7" w:rsidP="00313EA7">
            <w:pPr>
              <w:spacing w:before="150" w:after="15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703CED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  <w:t>2035</w:t>
            </w:r>
          </w:p>
        </w:tc>
      </w:tr>
      <w:tr w:rsidR="00313EA7" w:rsidRPr="00703CED" w14:paraId="5175C529" w14:textId="77777777" w:rsidTr="00313EA7">
        <w:trPr>
          <w:trHeight w:val="285"/>
          <w:jc w:val="center"/>
        </w:trPr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4E7200" w14:textId="77777777" w:rsidR="00313EA7" w:rsidRPr="00703CED" w:rsidRDefault="00313EA7" w:rsidP="00313EA7">
            <w:pPr>
              <w:spacing w:before="150" w:after="15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703CED">
              <w:rPr>
                <w:rFonts w:asciiTheme="majorBidi" w:eastAsia="Times New Roman" w:hAnsiTheme="majorBidi" w:cstheme="majorBidi"/>
                <w:sz w:val="28"/>
                <w:szCs w:val="28"/>
              </w:rPr>
              <w:t>Wheat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7826EB" w14:textId="77777777" w:rsidR="00313EA7" w:rsidRPr="00703CED" w:rsidRDefault="00313EA7" w:rsidP="00313EA7">
            <w:pPr>
              <w:spacing w:before="150" w:after="15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703CED">
              <w:rPr>
                <w:rFonts w:asciiTheme="majorBidi" w:eastAsia="Times New Roman" w:hAnsiTheme="majorBidi" w:cstheme="majorBidi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79D2B3" w14:textId="77777777" w:rsidR="00313EA7" w:rsidRPr="00703CED" w:rsidRDefault="00313EA7" w:rsidP="00313EA7">
            <w:pPr>
              <w:spacing w:before="150" w:after="15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703CED">
              <w:rPr>
                <w:rFonts w:asciiTheme="majorBidi" w:eastAsia="Times New Roman" w:hAnsiTheme="majorBidi" w:cstheme="majorBidi"/>
                <w:sz w:val="28"/>
                <w:szCs w:val="28"/>
              </w:rPr>
              <w:t>105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94E1E3" w14:textId="77777777" w:rsidR="00313EA7" w:rsidRPr="00703CED" w:rsidRDefault="00313EA7" w:rsidP="00313EA7">
            <w:pPr>
              <w:spacing w:before="150" w:after="15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703CED">
              <w:rPr>
                <w:rFonts w:asciiTheme="majorBidi" w:eastAsia="Times New Roman" w:hAnsiTheme="majorBidi" w:cstheme="majorBidi"/>
                <w:sz w:val="28"/>
                <w:szCs w:val="28"/>
              </w:rPr>
              <w:t>107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AA9888" w14:textId="77777777" w:rsidR="00313EA7" w:rsidRPr="00703CED" w:rsidRDefault="00313EA7" w:rsidP="00313EA7">
            <w:pPr>
              <w:spacing w:before="150" w:after="15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703CED">
              <w:rPr>
                <w:rFonts w:asciiTheme="majorBidi" w:eastAsia="Times New Roman" w:hAnsiTheme="majorBidi" w:cstheme="majorBidi"/>
                <w:sz w:val="28"/>
                <w:szCs w:val="28"/>
              </w:rPr>
              <w:t>108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AA75CB" w14:textId="77777777" w:rsidR="00313EA7" w:rsidRPr="00703CED" w:rsidRDefault="00313EA7" w:rsidP="00313EA7">
            <w:pPr>
              <w:spacing w:before="150" w:after="15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703CED">
              <w:rPr>
                <w:rFonts w:asciiTheme="majorBidi" w:eastAsia="Times New Roman" w:hAnsiTheme="majorBidi" w:cstheme="majorBidi"/>
                <w:sz w:val="28"/>
                <w:szCs w:val="28"/>
              </w:rPr>
              <w:t>110</w:t>
            </w:r>
          </w:p>
        </w:tc>
      </w:tr>
      <w:tr w:rsidR="00313EA7" w:rsidRPr="00703CED" w14:paraId="1FB7EC53" w14:textId="77777777" w:rsidTr="00313EA7">
        <w:trPr>
          <w:trHeight w:val="285"/>
          <w:jc w:val="center"/>
        </w:trPr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199C9F" w14:textId="77777777" w:rsidR="00313EA7" w:rsidRPr="00703CED" w:rsidRDefault="00313EA7" w:rsidP="00313EA7">
            <w:pPr>
              <w:spacing w:before="150" w:after="15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703CED">
              <w:rPr>
                <w:rFonts w:asciiTheme="majorBidi" w:eastAsia="Times New Roman" w:hAnsiTheme="majorBidi" w:cstheme="majorBidi"/>
                <w:sz w:val="28"/>
                <w:szCs w:val="28"/>
              </w:rPr>
              <w:t>Barley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9A5ABA" w14:textId="77777777" w:rsidR="00313EA7" w:rsidRPr="00703CED" w:rsidRDefault="00313EA7" w:rsidP="00313EA7">
            <w:pPr>
              <w:spacing w:before="150" w:after="15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703CED">
              <w:rPr>
                <w:rFonts w:asciiTheme="majorBidi" w:eastAsia="Times New Roman" w:hAnsiTheme="majorBidi" w:cstheme="majorBidi"/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9758AD" w14:textId="77777777" w:rsidR="00313EA7" w:rsidRPr="00703CED" w:rsidRDefault="00313EA7" w:rsidP="00313EA7">
            <w:pPr>
              <w:spacing w:before="150" w:after="15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703CED">
              <w:rPr>
                <w:rFonts w:asciiTheme="majorBidi" w:eastAsia="Times New Roman" w:hAnsiTheme="majorBidi" w:cstheme="majorBidi"/>
                <w:sz w:val="28"/>
                <w:szCs w:val="28"/>
              </w:rPr>
              <w:t>70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31CD26" w14:textId="77777777" w:rsidR="00313EA7" w:rsidRPr="00703CED" w:rsidRDefault="00313EA7" w:rsidP="00313EA7">
            <w:pPr>
              <w:spacing w:before="150" w:after="15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703CED">
              <w:rPr>
                <w:rFonts w:asciiTheme="majorBidi" w:eastAsia="Times New Roman" w:hAnsiTheme="majorBidi" w:cstheme="majorBidi"/>
                <w:sz w:val="28"/>
                <w:szCs w:val="28"/>
              </w:rPr>
              <w:t>80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97FEA6" w14:textId="77777777" w:rsidR="00313EA7" w:rsidRPr="00703CED" w:rsidRDefault="00313EA7" w:rsidP="00313EA7">
            <w:pPr>
              <w:spacing w:before="150" w:after="15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703CED">
              <w:rPr>
                <w:rFonts w:asciiTheme="majorBidi" w:eastAsia="Times New Roman" w:hAnsiTheme="majorBidi" w:cstheme="majorBidi"/>
                <w:sz w:val="28"/>
                <w:szCs w:val="28"/>
              </w:rPr>
              <w:t>90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1109F5" w14:textId="77777777" w:rsidR="00313EA7" w:rsidRPr="00703CED" w:rsidRDefault="00313EA7" w:rsidP="00313EA7">
            <w:pPr>
              <w:spacing w:before="150" w:after="15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703CED">
              <w:rPr>
                <w:rFonts w:asciiTheme="majorBidi" w:eastAsia="Times New Roman" w:hAnsiTheme="majorBidi" w:cstheme="majorBidi"/>
                <w:sz w:val="28"/>
                <w:szCs w:val="28"/>
              </w:rPr>
              <w:t>100</w:t>
            </w:r>
          </w:p>
        </w:tc>
      </w:tr>
      <w:tr w:rsidR="00313EA7" w:rsidRPr="00703CED" w14:paraId="334E2CA1" w14:textId="77777777" w:rsidTr="00313EA7">
        <w:trPr>
          <w:trHeight w:val="285"/>
          <w:jc w:val="center"/>
        </w:trPr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F1EA57" w14:textId="77777777" w:rsidR="00313EA7" w:rsidRPr="00703CED" w:rsidRDefault="00313EA7" w:rsidP="00313EA7">
            <w:pPr>
              <w:spacing w:before="150" w:after="15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703CED">
              <w:rPr>
                <w:rFonts w:asciiTheme="majorBidi" w:eastAsia="Times New Roman" w:hAnsiTheme="majorBidi" w:cstheme="majorBidi"/>
                <w:sz w:val="28"/>
                <w:szCs w:val="28"/>
              </w:rPr>
              <w:t>Maize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B802AA" w14:textId="77777777" w:rsidR="00313EA7" w:rsidRPr="00703CED" w:rsidRDefault="00313EA7" w:rsidP="00313EA7">
            <w:pPr>
              <w:spacing w:before="150" w:after="15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703CED">
              <w:rPr>
                <w:rFonts w:asciiTheme="majorBidi" w:eastAsia="Times New Roman" w:hAnsiTheme="majorBidi" w:cstheme="majorBidi"/>
                <w:sz w:val="28"/>
                <w:szCs w:val="28"/>
              </w:rPr>
              <w:t>34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4B25B9" w14:textId="77777777" w:rsidR="00313EA7" w:rsidRPr="00703CED" w:rsidRDefault="00313EA7" w:rsidP="00313EA7">
            <w:pPr>
              <w:spacing w:before="150" w:after="15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703CED">
              <w:rPr>
                <w:rFonts w:asciiTheme="majorBidi" w:eastAsia="Times New Roman" w:hAnsiTheme="majorBidi" w:cstheme="majorBidi"/>
                <w:sz w:val="28"/>
                <w:szCs w:val="28"/>
              </w:rPr>
              <w:t>34.5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F30EB0" w14:textId="77777777" w:rsidR="00313EA7" w:rsidRPr="00703CED" w:rsidRDefault="00313EA7" w:rsidP="00313EA7">
            <w:pPr>
              <w:spacing w:before="150" w:after="15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703CED">
              <w:rPr>
                <w:rFonts w:asciiTheme="majorBidi" w:eastAsia="Times New Roman" w:hAnsiTheme="majorBidi" w:cstheme="majorBidi"/>
                <w:sz w:val="28"/>
                <w:szCs w:val="28"/>
              </w:rPr>
              <w:t>34.5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873FAB" w14:textId="77777777" w:rsidR="00313EA7" w:rsidRPr="00703CED" w:rsidRDefault="00313EA7" w:rsidP="00313EA7">
            <w:pPr>
              <w:spacing w:before="150" w:after="15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703CED">
              <w:rPr>
                <w:rFonts w:asciiTheme="majorBidi" w:eastAsia="Times New Roman" w:hAnsiTheme="majorBidi" w:cstheme="majorBidi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A252C6" w14:textId="77777777" w:rsidR="00313EA7" w:rsidRPr="00703CED" w:rsidRDefault="00313EA7" w:rsidP="00313EA7">
            <w:pPr>
              <w:spacing w:before="150" w:after="15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703CED">
              <w:rPr>
                <w:rFonts w:asciiTheme="majorBidi" w:eastAsia="Times New Roman" w:hAnsiTheme="majorBidi" w:cstheme="majorBidi"/>
                <w:sz w:val="28"/>
                <w:szCs w:val="28"/>
              </w:rPr>
              <w:t>35</w:t>
            </w:r>
          </w:p>
        </w:tc>
      </w:tr>
      <w:tr w:rsidR="00313EA7" w:rsidRPr="00703CED" w14:paraId="024F8A91" w14:textId="77777777" w:rsidTr="00313EA7">
        <w:trPr>
          <w:trHeight w:val="285"/>
          <w:jc w:val="center"/>
        </w:trPr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12E6E4" w14:textId="77777777" w:rsidR="00313EA7" w:rsidRPr="00703CED" w:rsidRDefault="00313EA7" w:rsidP="00313EA7">
            <w:pPr>
              <w:spacing w:before="150" w:after="15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703CED">
              <w:rPr>
                <w:rFonts w:asciiTheme="majorBidi" w:eastAsia="Times New Roman" w:hAnsiTheme="majorBidi" w:cstheme="majorBidi"/>
                <w:sz w:val="28"/>
                <w:szCs w:val="28"/>
              </w:rPr>
              <w:t>Rice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30A0D4" w14:textId="77777777" w:rsidR="00313EA7" w:rsidRPr="00703CED" w:rsidRDefault="00313EA7" w:rsidP="00313EA7">
            <w:pPr>
              <w:spacing w:before="150" w:after="15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703CED">
              <w:rPr>
                <w:rFonts w:asciiTheme="majorBidi" w:eastAsia="Times New Roman" w:hAnsiTheme="majorBidi" w:cstheme="majorBidi"/>
                <w:sz w:val="28"/>
                <w:szCs w:val="28"/>
              </w:rPr>
              <w:t>24.7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96C359" w14:textId="77777777" w:rsidR="00313EA7" w:rsidRPr="00703CED" w:rsidRDefault="00313EA7" w:rsidP="00313EA7">
            <w:pPr>
              <w:spacing w:before="150" w:after="15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703CED">
              <w:rPr>
                <w:rFonts w:asciiTheme="majorBidi" w:eastAsia="Times New Roman" w:hAnsiTheme="majorBidi" w:cstheme="majorBidi"/>
                <w:sz w:val="28"/>
                <w:szCs w:val="28"/>
              </w:rPr>
              <w:t>24.3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D12179" w14:textId="77777777" w:rsidR="00313EA7" w:rsidRPr="00703CED" w:rsidRDefault="00313EA7" w:rsidP="00313EA7">
            <w:pPr>
              <w:spacing w:before="150" w:after="15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703CED">
              <w:rPr>
                <w:rFonts w:asciiTheme="majorBidi" w:eastAsia="Times New Roman" w:hAnsiTheme="majorBidi" w:cstheme="majorBidi"/>
                <w:sz w:val="28"/>
                <w:szCs w:val="28"/>
              </w:rPr>
              <w:t>24.5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FDE769" w14:textId="77777777" w:rsidR="00313EA7" w:rsidRPr="00703CED" w:rsidRDefault="00313EA7" w:rsidP="00313EA7">
            <w:pPr>
              <w:spacing w:before="150" w:after="15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703CED">
              <w:rPr>
                <w:rFonts w:asciiTheme="majorBidi" w:eastAsia="Times New Roman" w:hAnsiTheme="majorBidi" w:cstheme="majorBidi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A399C9" w14:textId="77777777" w:rsidR="00313EA7" w:rsidRPr="00703CED" w:rsidRDefault="00313EA7" w:rsidP="00313EA7">
            <w:pPr>
              <w:spacing w:before="150" w:after="15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703CED">
              <w:rPr>
                <w:rFonts w:asciiTheme="majorBidi" w:eastAsia="Times New Roman" w:hAnsiTheme="majorBidi" w:cstheme="majorBidi"/>
                <w:sz w:val="28"/>
                <w:szCs w:val="28"/>
              </w:rPr>
              <w:t>25.5</w:t>
            </w:r>
          </w:p>
        </w:tc>
      </w:tr>
    </w:tbl>
    <w:p w14:paraId="4ADFA6F1" w14:textId="01143DE7" w:rsidR="004A632E" w:rsidRPr="00703CED" w:rsidRDefault="00313EA7" w:rsidP="004A632E">
      <w:pPr>
        <w:spacing w:after="150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703CED">
        <w:rPr>
          <w:rFonts w:asciiTheme="majorBidi" w:eastAsia="Times New Roman" w:hAnsiTheme="majorBidi" w:cstheme="majorBidi"/>
          <w:color w:val="000000"/>
          <w:sz w:val="28"/>
          <w:szCs w:val="28"/>
        </w:rPr>
        <w:t>The quantities shown are in million metric tons.</w:t>
      </w:r>
    </w:p>
    <w:p w14:paraId="602C7E35" w14:textId="00E0EB2E" w:rsidR="00AE52CB" w:rsidRDefault="00AE52CB" w:rsidP="00313EA7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4FAAFA09" w14:textId="4072FF90" w:rsidR="006156B6" w:rsidRDefault="006156B6" w:rsidP="00313EA7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16C31CD8" w14:textId="6579E56D" w:rsidR="00982F2A" w:rsidRDefault="00982F2A" w:rsidP="00313EA7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59F04D5A" w14:textId="183B54D3" w:rsidR="00734BA6" w:rsidRPr="00734BA6" w:rsidRDefault="00734BA6" w:rsidP="00734BA6">
      <w:pPr>
        <w:rPr>
          <w:rFonts w:asciiTheme="majorBidi" w:hAnsiTheme="majorBidi" w:cstheme="majorBidi"/>
          <w:sz w:val="28"/>
          <w:szCs w:val="28"/>
        </w:rPr>
      </w:pPr>
      <w:r w:rsidRPr="00734BA6">
        <w:rPr>
          <w:rFonts w:asciiTheme="majorBidi" w:hAnsiTheme="majorBidi" w:cstheme="majorBidi"/>
          <w:sz w:val="28"/>
          <w:szCs w:val="28"/>
        </w:rPr>
        <w:t xml:space="preserve">A glance at the table provided reveals four kinds of </w:t>
      </w:r>
      <w:del w:id="0" w:author="Author" w:date="2022-12-26T19:52:00Z">
        <w:r w:rsidRPr="00734BA6" w:rsidDel="000943E3">
          <w:rPr>
            <w:rFonts w:asciiTheme="majorBidi" w:hAnsiTheme="majorBidi" w:cstheme="majorBidi"/>
            <w:sz w:val="28"/>
            <w:szCs w:val="28"/>
          </w:rPr>
          <w:delText>cereal production</w:delText>
        </w:r>
      </w:del>
      <w:ins w:id="1" w:author="Author" w:date="2022-12-26T19:52:00Z">
        <w:r w:rsidR="000943E3">
          <w:rPr>
            <w:rFonts w:asciiTheme="majorBidi" w:hAnsiTheme="majorBidi" w:cstheme="majorBidi"/>
            <w:sz w:val="28"/>
            <w:szCs w:val="28"/>
          </w:rPr>
          <w:t>grains produced and</w:t>
        </w:r>
      </w:ins>
      <w:r w:rsidRPr="00734BA6">
        <w:rPr>
          <w:rFonts w:asciiTheme="majorBidi" w:hAnsiTheme="majorBidi" w:cstheme="majorBidi"/>
          <w:sz w:val="28"/>
          <w:szCs w:val="28"/>
        </w:rPr>
        <w:t xml:space="preserve"> measured </w:t>
      </w:r>
      <w:del w:id="2" w:author="Author" w:date="2022-12-26T19:52:00Z">
        <w:r w:rsidRPr="00734BA6" w:rsidDel="000943E3">
          <w:rPr>
            <w:rFonts w:asciiTheme="majorBidi" w:hAnsiTheme="majorBidi" w:cstheme="majorBidi"/>
            <w:sz w:val="28"/>
            <w:szCs w:val="28"/>
          </w:rPr>
          <w:delText>by a</w:delText>
        </w:r>
      </w:del>
      <w:ins w:id="3" w:author="Author" w:date="2022-12-26T19:52:00Z">
        <w:r w:rsidR="000943E3">
          <w:rPr>
            <w:rFonts w:asciiTheme="majorBidi" w:hAnsiTheme="majorBidi" w:cstheme="majorBidi"/>
            <w:sz w:val="28"/>
            <w:szCs w:val="28"/>
          </w:rPr>
          <w:t>in</w:t>
        </w:r>
      </w:ins>
      <w:r w:rsidRPr="00734BA6">
        <w:rPr>
          <w:rFonts w:asciiTheme="majorBidi" w:hAnsiTheme="majorBidi" w:cstheme="majorBidi"/>
          <w:sz w:val="28"/>
          <w:szCs w:val="28"/>
        </w:rPr>
        <w:t xml:space="preserve"> million metric tons over 20 years.</w:t>
      </w:r>
    </w:p>
    <w:p w14:paraId="72D450CE" w14:textId="77777777" w:rsidR="00734BA6" w:rsidRPr="00734BA6" w:rsidRDefault="00734BA6" w:rsidP="00734BA6">
      <w:pPr>
        <w:rPr>
          <w:rFonts w:asciiTheme="majorBidi" w:hAnsiTheme="majorBidi" w:cstheme="majorBidi"/>
          <w:sz w:val="28"/>
          <w:szCs w:val="28"/>
        </w:rPr>
      </w:pPr>
    </w:p>
    <w:p w14:paraId="562CEA3E" w14:textId="4A3B7C59" w:rsidR="00734BA6" w:rsidRPr="00734BA6" w:rsidRDefault="00734BA6" w:rsidP="00734BA6">
      <w:pPr>
        <w:rPr>
          <w:rFonts w:asciiTheme="majorBidi" w:hAnsiTheme="majorBidi" w:cstheme="majorBidi"/>
          <w:sz w:val="28"/>
          <w:szCs w:val="28"/>
        </w:rPr>
      </w:pPr>
      <w:commentRangeStart w:id="4"/>
      <w:r w:rsidRPr="00734BA6">
        <w:rPr>
          <w:rFonts w:asciiTheme="majorBidi" w:hAnsiTheme="majorBidi" w:cstheme="majorBidi"/>
          <w:sz w:val="28"/>
          <w:szCs w:val="28"/>
        </w:rPr>
        <w:t xml:space="preserve">Overall, </w:t>
      </w:r>
      <w:del w:id="5" w:author="Author" w:date="2022-12-26T19:54:00Z">
        <w:r w:rsidRPr="00734BA6" w:rsidDel="000943E3">
          <w:rPr>
            <w:rFonts w:asciiTheme="majorBidi" w:hAnsiTheme="majorBidi" w:cstheme="majorBidi"/>
            <w:sz w:val="28"/>
            <w:szCs w:val="28"/>
          </w:rPr>
          <w:delText xml:space="preserve">during the first five years of the </w:delText>
        </w:r>
      </w:del>
      <w:del w:id="6" w:author="Author" w:date="2022-12-26T19:52:00Z">
        <w:r w:rsidRPr="00734BA6" w:rsidDel="000943E3">
          <w:rPr>
            <w:rFonts w:asciiTheme="majorBidi" w:hAnsiTheme="majorBidi" w:cstheme="majorBidi"/>
            <w:sz w:val="28"/>
            <w:szCs w:val="28"/>
          </w:rPr>
          <w:delText>beginning comparison</w:delText>
        </w:r>
      </w:del>
      <w:del w:id="7" w:author="Author" w:date="2022-12-26T19:54:00Z">
        <w:r w:rsidRPr="00734BA6" w:rsidDel="000943E3">
          <w:rPr>
            <w:rFonts w:asciiTheme="majorBidi" w:hAnsiTheme="majorBidi" w:cstheme="majorBidi"/>
            <w:sz w:val="28"/>
            <w:szCs w:val="28"/>
          </w:rPr>
          <w:delText>, rice had a slight fall. Although between 2025 and 2030, it returned to begin place</w:delText>
        </w:r>
      </w:del>
      <w:ins w:id="8" w:author="Author" w:date="2022-12-26T19:54:00Z">
        <w:r w:rsidR="000943E3">
          <w:rPr>
            <w:rFonts w:asciiTheme="majorBidi" w:hAnsiTheme="majorBidi" w:cstheme="majorBidi"/>
            <w:sz w:val="28"/>
            <w:szCs w:val="28"/>
          </w:rPr>
          <w:t>rice is the lowest produced grain among the mentioned grains</w:t>
        </w:r>
      </w:ins>
      <w:r w:rsidRPr="00734BA6">
        <w:rPr>
          <w:rFonts w:asciiTheme="majorBidi" w:hAnsiTheme="majorBidi" w:cstheme="majorBidi"/>
          <w:sz w:val="28"/>
          <w:szCs w:val="28"/>
        </w:rPr>
        <w:t xml:space="preserve">. </w:t>
      </w:r>
      <w:commentRangeEnd w:id="4"/>
      <w:r w:rsidR="000943E3">
        <w:rPr>
          <w:rStyle w:val="CommentReference"/>
        </w:rPr>
        <w:commentReference w:id="4"/>
      </w:r>
      <w:r w:rsidRPr="00734BA6">
        <w:rPr>
          <w:rFonts w:asciiTheme="majorBidi" w:hAnsiTheme="majorBidi" w:cstheme="majorBidi"/>
          <w:sz w:val="28"/>
          <w:szCs w:val="28"/>
        </w:rPr>
        <w:t xml:space="preserve">Not only </w:t>
      </w:r>
      <w:del w:id="9" w:author="Author" w:date="2022-12-26T19:54:00Z">
        <w:r w:rsidRPr="00734BA6" w:rsidDel="000943E3">
          <w:rPr>
            <w:rFonts w:asciiTheme="majorBidi" w:hAnsiTheme="majorBidi" w:cstheme="majorBidi"/>
            <w:sz w:val="28"/>
            <w:szCs w:val="28"/>
          </w:rPr>
          <w:delText xml:space="preserve">did </w:delText>
        </w:r>
      </w:del>
      <w:ins w:id="10" w:author="Author" w:date="2022-12-26T19:54:00Z">
        <w:r w:rsidR="000943E3">
          <w:rPr>
            <w:rFonts w:asciiTheme="majorBidi" w:hAnsiTheme="majorBidi" w:cstheme="majorBidi"/>
            <w:sz w:val="28"/>
            <w:szCs w:val="28"/>
          </w:rPr>
          <w:t>do</w:t>
        </w:r>
        <w:r w:rsidR="000943E3" w:rsidRPr="00734BA6">
          <w:rPr>
            <w:rFonts w:asciiTheme="majorBidi" w:hAnsiTheme="majorBidi" w:cstheme="majorBidi"/>
            <w:sz w:val="28"/>
            <w:szCs w:val="28"/>
          </w:rPr>
          <w:t xml:space="preserve"> </w:t>
        </w:r>
      </w:ins>
      <w:r w:rsidRPr="00734BA6">
        <w:rPr>
          <w:rFonts w:asciiTheme="majorBidi" w:hAnsiTheme="majorBidi" w:cstheme="majorBidi"/>
          <w:sz w:val="28"/>
          <w:szCs w:val="28"/>
        </w:rPr>
        <w:t xml:space="preserve">all four kinds of grains rise gradually between 2015 and 2035, but also </w:t>
      </w:r>
      <w:del w:id="11" w:author="Author" w:date="2022-12-26T19:54:00Z">
        <w:r w:rsidRPr="00734BA6" w:rsidDel="000943E3">
          <w:rPr>
            <w:rFonts w:asciiTheme="majorBidi" w:hAnsiTheme="majorBidi" w:cstheme="majorBidi"/>
            <w:sz w:val="28"/>
            <w:szCs w:val="28"/>
          </w:rPr>
          <w:delText>barely saw</w:delText>
        </w:r>
      </w:del>
      <w:ins w:id="12" w:author="Author" w:date="2022-12-26T19:54:00Z">
        <w:r w:rsidR="000943E3">
          <w:rPr>
            <w:rFonts w:asciiTheme="majorBidi" w:hAnsiTheme="majorBidi" w:cstheme="majorBidi"/>
            <w:sz w:val="28"/>
            <w:szCs w:val="28"/>
          </w:rPr>
          <w:t>barley is expected to see</w:t>
        </w:r>
      </w:ins>
      <w:r w:rsidRPr="00734BA6">
        <w:rPr>
          <w:rFonts w:asciiTheme="majorBidi" w:hAnsiTheme="majorBidi" w:cstheme="majorBidi"/>
          <w:sz w:val="28"/>
          <w:szCs w:val="28"/>
        </w:rPr>
        <w:t xml:space="preserve"> a twofold increase during the period.</w:t>
      </w:r>
    </w:p>
    <w:p w14:paraId="14232CA9" w14:textId="77777777" w:rsidR="00734BA6" w:rsidRPr="00734BA6" w:rsidRDefault="00734BA6" w:rsidP="00734BA6">
      <w:pPr>
        <w:rPr>
          <w:rFonts w:asciiTheme="majorBidi" w:hAnsiTheme="majorBidi" w:cstheme="majorBidi"/>
          <w:sz w:val="28"/>
          <w:szCs w:val="28"/>
        </w:rPr>
      </w:pPr>
    </w:p>
    <w:p w14:paraId="24750498" w14:textId="5C3A433C" w:rsidR="00734BA6" w:rsidRPr="00734BA6" w:rsidRDefault="00734BA6" w:rsidP="00734BA6">
      <w:pPr>
        <w:rPr>
          <w:rFonts w:asciiTheme="majorBidi" w:hAnsiTheme="majorBidi" w:cstheme="majorBidi"/>
          <w:sz w:val="28"/>
          <w:szCs w:val="28"/>
        </w:rPr>
      </w:pPr>
      <w:r w:rsidRPr="00734BA6">
        <w:rPr>
          <w:rFonts w:asciiTheme="majorBidi" w:hAnsiTheme="majorBidi" w:cstheme="majorBidi"/>
          <w:sz w:val="28"/>
          <w:szCs w:val="28"/>
        </w:rPr>
        <w:t xml:space="preserve">It is evident that the </w:t>
      </w:r>
      <w:del w:id="13" w:author="Author" w:date="2022-12-26T19:55:00Z">
        <w:r w:rsidRPr="00734BA6" w:rsidDel="000943E3">
          <w:rPr>
            <w:rFonts w:asciiTheme="majorBidi" w:hAnsiTheme="majorBidi" w:cstheme="majorBidi"/>
            <w:sz w:val="28"/>
            <w:szCs w:val="28"/>
          </w:rPr>
          <w:delText>majority of the marked</w:delText>
        </w:r>
      </w:del>
      <w:ins w:id="14" w:author="Author" w:date="2022-12-26T19:55:00Z">
        <w:r w:rsidR="000943E3">
          <w:rPr>
            <w:rFonts w:asciiTheme="majorBidi" w:hAnsiTheme="majorBidi" w:cstheme="majorBidi"/>
            <w:sz w:val="28"/>
            <w:szCs w:val="28"/>
          </w:rPr>
          <w:t>grain with the biggest</w:t>
        </w:r>
      </w:ins>
      <w:r w:rsidRPr="00734BA6">
        <w:rPr>
          <w:rFonts w:asciiTheme="majorBidi" w:hAnsiTheme="majorBidi" w:cstheme="majorBidi"/>
          <w:sz w:val="28"/>
          <w:szCs w:val="28"/>
        </w:rPr>
        <w:t xml:space="preserve"> change </w:t>
      </w:r>
      <w:del w:id="15" w:author="Author" w:date="2022-12-26T19:56:00Z">
        <w:r w:rsidRPr="00734BA6" w:rsidDel="000943E3">
          <w:rPr>
            <w:rFonts w:asciiTheme="majorBidi" w:hAnsiTheme="majorBidi" w:cstheme="majorBidi"/>
            <w:sz w:val="28"/>
            <w:szCs w:val="28"/>
          </w:rPr>
          <w:delText>be</w:delText>
        </w:r>
      </w:del>
      <w:del w:id="16" w:author="Author" w:date="2022-12-26T19:55:00Z">
        <w:r w:rsidRPr="00734BA6" w:rsidDel="000943E3">
          <w:rPr>
            <w:rFonts w:asciiTheme="majorBidi" w:hAnsiTheme="majorBidi" w:cstheme="majorBidi"/>
            <w:sz w:val="28"/>
            <w:szCs w:val="28"/>
          </w:rPr>
          <w:delText>longs to</w:delText>
        </w:r>
      </w:del>
      <w:ins w:id="17" w:author="Author" w:date="2022-12-26T19:55:00Z">
        <w:r w:rsidR="000943E3">
          <w:rPr>
            <w:rFonts w:asciiTheme="majorBidi" w:hAnsiTheme="majorBidi" w:cstheme="majorBidi"/>
            <w:sz w:val="28"/>
            <w:szCs w:val="28"/>
          </w:rPr>
          <w:t>is</w:t>
        </w:r>
      </w:ins>
      <w:r w:rsidRPr="00734BA6">
        <w:rPr>
          <w:rFonts w:asciiTheme="majorBidi" w:hAnsiTheme="majorBidi" w:cstheme="majorBidi"/>
          <w:sz w:val="28"/>
          <w:szCs w:val="28"/>
        </w:rPr>
        <w:t xml:space="preserve"> barley, </w:t>
      </w:r>
      <w:ins w:id="18" w:author="Author" w:date="2022-12-26T19:56:00Z">
        <w:r w:rsidR="000943E3">
          <w:rPr>
            <w:rFonts w:asciiTheme="majorBidi" w:hAnsiTheme="majorBidi" w:cstheme="majorBidi"/>
            <w:sz w:val="28"/>
            <w:szCs w:val="28"/>
          </w:rPr>
          <w:t xml:space="preserve">which went </w:t>
        </w:r>
      </w:ins>
      <w:r w:rsidRPr="00734BA6">
        <w:rPr>
          <w:rFonts w:asciiTheme="majorBidi" w:hAnsiTheme="majorBidi" w:cstheme="majorBidi"/>
          <w:sz w:val="28"/>
          <w:szCs w:val="28"/>
        </w:rPr>
        <w:t xml:space="preserve">from 50 to 70 </w:t>
      </w:r>
      <w:ins w:id="19" w:author="Author" w:date="2022-12-26T19:58:00Z">
        <w:r w:rsidR="000943E3">
          <w:rPr>
            <w:rFonts w:asciiTheme="majorBidi" w:hAnsiTheme="majorBidi" w:cstheme="majorBidi"/>
            <w:sz w:val="28"/>
            <w:szCs w:val="28"/>
          </w:rPr>
          <w:t xml:space="preserve">MMT </w:t>
        </w:r>
      </w:ins>
      <w:ins w:id="20" w:author="Author" w:date="2022-12-26T19:57:00Z">
        <w:r w:rsidR="000943E3">
          <w:rPr>
            <w:rFonts w:asciiTheme="majorBidi" w:hAnsiTheme="majorBidi" w:cstheme="majorBidi"/>
            <w:sz w:val="28"/>
            <w:szCs w:val="28"/>
          </w:rPr>
          <w:t>(</w:t>
        </w:r>
      </w:ins>
      <w:ins w:id="21" w:author="Author" w:date="2022-12-26T19:58:00Z">
        <w:r w:rsidR="000943E3">
          <w:rPr>
            <w:rFonts w:asciiTheme="majorBidi" w:hAnsiTheme="majorBidi" w:cstheme="majorBidi"/>
            <w:sz w:val="28"/>
            <w:szCs w:val="28"/>
          </w:rPr>
          <w:t>million metric tons</w:t>
        </w:r>
      </w:ins>
      <w:ins w:id="22" w:author="Author" w:date="2022-12-26T19:57:00Z">
        <w:r w:rsidR="000943E3">
          <w:rPr>
            <w:rFonts w:asciiTheme="majorBidi" w:hAnsiTheme="majorBidi" w:cstheme="majorBidi"/>
            <w:sz w:val="28"/>
            <w:szCs w:val="28"/>
          </w:rPr>
          <w:t>)</w:t>
        </w:r>
      </w:ins>
      <w:ins w:id="23" w:author="Author" w:date="2022-12-26T19:56:00Z">
        <w:r w:rsidR="000943E3">
          <w:rPr>
            <w:rFonts w:asciiTheme="majorBidi" w:hAnsiTheme="majorBidi" w:cstheme="majorBidi"/>
            <w:sz w:val="28"/>
            <w:szCs w:val="28"/>
          </w:rPr>
          <w:t xml:space="preserve"> </w:t>
        </w:r>
      </w:ins>
      <w:del w:id="24" w:author="Author" w:date="2022-12-26T19:56:00Z">
        <w:r w:rsidRPr="00734BA6" w:rsidDel="000943E3">
          <w:rPr>
            <w:rFonts w:asciiTheme="majorBidi" w:hAnsiTheme="majorBidi" w:cstheme="majorBidi"/>
            <w:sz w:val="28"/>
            <w:szCs w:val="28"/>
          </w:rPr>
          <w:delText>MM tons</w:delText>
        </w:r>
      </w:del>
      <w:ins w:id="25" w:author="Author" w:date="2022-12-26T19:56:00Z">
        <w:r w:rsidR="000943E3">
          <w:rPr>
            <w:rFonts w:asciiTheme="majorBidi" w:hAnsiTheme="majorBidi" w:cstheme="majorBidi"/>
            <w:sz w:val="28"/>
            <w:szCs w:val="28"/>
          </w:rPr>
          <w:t xml:space="preserve">in 2020 and is predicted to reach 100 million metric tons </w:t>
        </w:r>
      </w:ins>
      <w:ins w:id="26" w:author="Author" w:date="2022-12-26T19:57:00Z">
        <w:r w:rsidR="000943E3">
          <w:rPr>
            <w:rFonts w:asciiTheme="majorBidi" w:hAnsiTheme="majorBidi" w:cstheme="majorBidi"/>
            <w:sz w:val="28"/>
            <w:szCs w:val="28"/>
          </w:rPr>
          <w:t>until</w:t>
        </w:r>
      </w:ins>
      <w:ins w:id="27" w:author="Author" w:date="2022-12-26T19:56:00Z">
        <w:r w:rsidR="000943E3">
          <w:rPr>
            <w:rFonts w:asciiTheme="majorBidi" w:hAnsiTheme="majorBidi" w:cstheme="majorBidi"/>
            <w:sz w:val="28"/>
            <w:szCs w:val="28"/>
          </w:rPr>
          <w:t xml:space="preserve"> 2035</w:t>
        </w:r>
      </w:ins>
      <w:r w:rsidRPr="00734BA6">
        <w:rPr>
          <w:rFonts w:asciiTheme="majorBidi" w:hAnsiTheme="majorBidi" w:cstheme="majorBidi"/>
          <w:sz w:val="28"/>
          <w:szCs w:val="28"/>
        </w:rPr>
        <w:t xml:space="preserve">. Meanwhile, wheat </w:t>
      </w:r>
      <w:del w:id="28" w:author="Author" w:date="2022-12-26T19:57:00Z">
        <w:r w:rsidRPr="00734BA6" w:rsidDel="000943E3">
          <w:rPr>
            <w:rFonts w:asciiTheme="majorBidi" w:hAnsiTheme="majorBidi" w:cstheme="majorBidi"/>
            <w:sz w:val="28"/>
            <w:szCs w:val="28"/>
          </w:rPr>
          <w:delText xml:space="preserve">had </w:delText>
        </w:r>
      </w:del>
      <w:ins w:id="29" w:author="Author" w:date="2022-12-26T19:57:00Z">
        <w:r w:rsidR="000943E3">
          <w:rPr>
            <w:rFonts w:asciiTheme="majorBidi" w:hAnsiTheme="majorBidi" w:cstheme="majorBidi"/>
            <w:sz w:val="28"/>
            <w:szCs w:val="28"/>
          </w:rPr>
          <w:t>only increased by</w:t>
        </w:r>
        <w:r w:rsidR="000943E3" w:rsidRPr="00734BA6">
          <w:rPr>
            <w:rFonts w:asciiTheme="majorBidi" w:hAnsiTheme="majorBidi" w:cstheme="majorBidi"/>
            <w:sz w:val="28"/>
            <w:szCs w:val="28"/>
          </w:rPr>
          <w:t xml:space="preserve"> </w:t>
        </w:r>
      </w:ins>
      <w:r w:rsidRPr="00734BA6">
        <w:rPr>
          <w:rFonts w:asciiTheme="majorBidi" w:hAnsiTheme="majorBidi" w:cstheme="majorBidi"/>
          <w:sz w:val="28"/>
          <w:szCs w:val="28"/>
        </w:rPr>
        <w:t>5 MM</w:t>
      </w:r>
      <w:ins w:id="30" w:author="Author" w:date="2022-12-26T19:57:00Z">
        <w:r w:rsidR="000943E3">
          <w:rPr>
            <w:rFonts w:asciiTheme="majorBidi" w:hAnsiTheme="majorBidi" w:cstheme="majorBidi"/>
            <w:sz w:val="28"/>
            <w:szCs w:val="28"/>
          </w:rPr>
          <w:t>T to reach 105 MM</w:t>
        </w:r>
      </w:ins>
      <w:ins w:id="31" w:author="Author" w:date="2022-12-26T19:58:00Z">
        <w:r w:rsidR="000943E3">
          <w:rPr>
            <w:rFonts w:asciiTheme="majorBidi" w:hAnsiTheme="majorBidi" w:cstheme="majorBidi"/>
            <w:sz w:val="28"/>
            <w:szCs w:val="28"/>
          </w:rPr>
          <w:t>T</w:t>
        </w:r>
      </w:ins>
      <w:ins w:id="32" w:author="Author" w:date="2022-12-26T19:57:00Z">
        <w:r w:rsidR="000943E3">
          <w:rPr>
            <w:rFonts w:asciiTheme="majorBidi" w:hAnsiTheme="majorBidi" w:cstheme="majorBidi"/>
            <w:sz w:val="28"/>
            <w:szCs w:val="28"/>
          </w:rPr>
          <w:t xml:space="preserve"> until 2020</w:t>
        </w:r>
      </w:ins>
      <w:r w:rsidRPr="00734BA6">
        <w:rPr>
          <w:rFonts w:asciiTheme="majorBidi" w:hAnsiTheme="majorBidi" w:cstheme="majorBidi"/>
          <w:sz w:val="28"/>
          <w:szCs w:val="28"/>
        </w:rPr>
        <w:t>, and maize had half a million</w:t>
      </w:r>
      <w:del w:id="33" w:author="Author" w:date="2022-12-26T19:58:00Z">
        <w:r w:rsidRPr="00734BA6" w:rsidDel="000943E3">
          <w:rPr>
            <w:rFonts w:asciiTheme="majorBidi" w:hAnsiTheme="majorBidi" w:cstheme="majorBidi"/>
            <w:sz w:val="28"/>
            <w:szCs w:val="28"/>
          </w:rPr>
          <w:delText>-grow</w:delText>
        </w:r>
      </w:del>
      <w:r w:rsidRPr="00734BA6">
        <w:rPr>
          <w:rFonts w:asciiTheme="majorBidi" w:hAnsiTheme="majorBidi" w:cstheme="majorBidi"/>
          <w:sz w:val="28"/>
          <w:szCs w:val="28"/>
        </w:rPr>
        <w:t xml:space="preserve"> </w:t>
      </w:r>
      <w:ins w:id="34" w:author="Author" w:date="2022-12-26T19:58:00Z">
        <w:r w:rsidR="000943E3">
          <w:rPr>
            <w:rFonts w:asciiTheme="majorBidi" w:hAnsiTheme="majorBidi" w:cstheme="majorBidi"/>
            <w:sz w:val="28"/>
            <w:szCs w:val="28"/>
          </w:rPr>
          <w:t xml:space="preserve">of growth </w:t>
        </w:r>
      </w:ins>
      <w:del w:id="35" w:author="Author" w:date="2022-12-26T19:58:00Z">
        <w:r w:rsidRPr="00734BA6" w:rsidDel="000943E3">
          <w:rPr>
            <w:rFonts w:asciiTheme="majorBidi" w:hAnsiTheme="majorBidi" w:cstheme="majorBidi"/>
            <w:sz w:val="28"/>
            <w:szCs w:val="28"/>
          </w:rPr>
          <w:delText>occurred marginal rose in</w:delText>
        </w:r>
      </w:del>
      <w:ins w:id="36" w:author="Author" w:date="2022-12-26T19:58:00Z">
        <w:r w:rsidR="000943E3">
          <w:rPr>
            <w:rFonts w:asciiTheme="majorBidi" w:hAnsiTheme="majorBidi" w:cstheme="majorBidi"/>
            <w:sz w:val="28"/>
            <w:szCs w:val="28"/>
          </w:rPr>
          <w:t>until</w:t>
        </w:r>
      </w:ins>
      <w:r w:rsidRPr="00734BA6">
        <w:rPr>
          <w:rFonts w:asciiTheme="majorBidi" w:hAnsiTheme="majorBidi" w:cstheme="majorBidi"/>
          <w:sz w:val="28"/>
          <w:szCs w:val="28"/>
        </w:rPr>
        <w:t xml:space="preserve"> 2020. On the other hand, a slight </w:t>
      </w:r>
      <w:del w:id="37" w:author="Author" w:date="2022-12-26T19:58:00Z">
        <w:r w:rsidRPr="00734BA6" w:rsidDel="000943E3">
          <w:rPr>
            <w:rFonts w:asciiTheme="majorBidi" w:hAnsiTheme="majorBidi" w:cstheme="majorBidi"/>
            <w:sz w:val="28"/>
            <w:szCs w:val="28"/>
          </w:rPr>
          <w:delText xml:space="preserve">fluctuation </w:delText>
        </w:r>
      </w:del>
      <w:ins w:id="38" w:author="Author" w:date="2022-12-26T19:58:00Z">
        <w:r w:rsidR="000943E3">
          <w:rPr>
            <w:rFonts w:asciiTheme="majorBidi" w:hAnsiTheme="majorBidi" w:cstheme="majorBidi"/>
            <w:sz w:val="28"/>
            <w:szCs w:val="28"/>
          </w:rPr>
          <w:t>decreases</w:t>
        </w:r>
        <w:r w:rsidR="000943E3" w:rsidRPr="00734BA6">
          <w:rPr>
            <w:rFonts w:asciiTheme="majorBidi" w:hAnsiTheme="majorBidi" w:cstheme="majorBidi"/>
            <w:sz w:val="28"/>
            <w:szCs w:val="28"/>
          </w:rPr>
          <w:t xml:space="preserve"> </w:t>
        </w:r>
      </w:ins>
      <w:r w:rsidRPr="00734BA6">
        <w:rPr>
          <w:rFonts w:asciiTheme="majorBidi" w:hAnsiTheme="majorBidi" w:cstheme="majorBidi"/>
          <w:sz w:val="28"/>
          <w:szCs w:val="28"/>
        </w:rPr>
        <w:t>occurred in rice production from 24.7 to 24.3.</w:t>
      </w:r>
    </w:p>
    <w:p w14:paraId="383E13B6" w14:textId="3C920741" w:rsidR="00734BA6" w:rsidRPr="00734BA6" w:rsidRDefault="00734BA6" w:rsidP="00734BA6">
      <w:pPr>
        <w:rPr>
          <w:rFonts w:asciiTheme="majorBidi" w:hAnsiTheme="majorBidi" w:cstheme="majorBidi"/>
          <w:sz w:val="28"/>
          <w:szCs w:val="28"/>
        </w:rPr>
      </w:pPr>
    </w:p>
    <w:p w14:paraId="00E62748" w14:textId="0A53935A" w:rsidR="000847D7" w:rsidRDefault="00734BA6" w:rsidP="00734BA6">
      <w:pPr>
        <w:rPr>
          <w:rFonts w:asciiTheme="majorBidi" w:hAnsiTheme="majorBidi" w:cstheme="majorBidi"/>
          <w:sz w:val="28"/>
          <w:szCs w:val="28"/>
        </w:rPr>
      </w:pPr>
      <w:r w:rsidRPr="00734BA6">
        <w:rPr>
          <w:rFonts w:asciiTheme="majorBidi" w:hAnsiTheme="majorBidi" w:cstheme="majorBidi"/>
          <w:sz w:val="28"/>
          <w:szCs w:val="28"/>
        </w:rPr>
        <w:t xml:space="preserve">With regard to 2025 </w:t>
      </w:r>
      <w:del w:id="39" w:author="Author" w:date="2022-12-26T19:59:00Z">
        <w:r w:rsidRPr="00734BA6" w:rsidDel="000943E3">
          <w:rPr>
            <w:rFonts w:asciiTheme="majorBidi" w:hAnsiTheme="majorBidi" w:cstheme="majorBidi"/>
            <w:sz w:val="28"/>
            <w:szCs w:val="28"/>
          </w:rPr>
          <w:delText xml:space="preserve">and </w:delText>
        </w:r>
      </w:del>
      <w:ins w:id="40" w:author="Author" w:date="2022-12-26T19:59:00Z">
        <w:r w:rsidR="000943E3">
          <w:rPr>
            <w:rFonts w:asciiTheme="majorBidi" w:hAnsiTheme="majorBidi" w:cstheme="majorBidi"/>
            <w:sz w:val="28"/>
            <w:szCs w:val="28"/>
          </w:rPr>
          <w:t>until</w:t>
        </w:r>
        <w:r w:rsidR="000943E3" w:rsidRPr="00734BA6">
          <w:rPr>
            <w:rFonts w:asciiTheme="majorBidi" w:hAnsiTheme="majorBidi" w:cstheme="majorBidi"/>
            <w:sz w:val="28"/>
            <w:szCs w:val="28"/>
          </w:rPr>
          <w:t xml:space="preserve"> </w:t>
        </w:r>
      </w:ins>
      <w:r w:rsidRPr="00734BA6">
        <w:rPr>
          <w:rFonts w:asciiTheme="majorBidi" w:hAnsiTheme="majorBidi" w:cstheme="majorBidi"/>
          <w:sz w:val="28"/>
          <w:szCs w:val="28"/>
        </w:rPr>
        <w:t xml:space="preserve">2035, maize was 34.5 MM tons in 2020 and will </w:t>
      </w:r>
      <w:del w:id="41" w:author="Author" w:date="2022-12-26T19:59:00Z">
        <w:r w:rsidRPr="00734BA6" w:rsidDel="000943E3">
          <w:rPr>
            <w:rFonts w:asciiTheme="majorBidi" w:hAnsiTheme="majorBidi" w:cstheme="majorBidi"/>
            <w:sz w:val="28"/>
            <w:szCs w:val="28"/>
          </w:rPr>
          <w:delText>have been in a period of stability</w:delText>
        </w:r>
      </w:del>
      <w:ins w:id="42" w:author="Author" w:date="2022-12-26T19:59:00Z">
        <w:r w:rsidR="000943E3">
          <w:rPr>
            <w:rFonts w:asciiTheme="majorBidi" w:hAnsiTheme="majorBidi" w:cstheme="majorBidi"/>
            <w:sz w:val="28"/>
            <w:szCs w:val="28"/>
          </w:rPr>
          <w:t>remain stable</w:t>
        </w:r>
      </w:ins>
      <w:r w:rsidRPr="00734BA6">
        <w:rPr>
          <w:rFonts w:asciiTheme="majorBidi" w:hAnsiTheme="majorBidi" w:cstheme="majorBidi"/>
          <w:sz w:val="28"/>
          <w:szCs w:val="28"/>
        </w:rPr>
        <w:t xml:space="preserve"> by 2025</w:t>
      </w:r>
      <w:del w:id="43" w:author="Author" w:date="2022-12-26T20:00:00Z">
        <w:r w:rsidRPr="00734BA6" w:rsidDel="000943E3">
          <w:rPr>
            <w:rFonts w:asciiTheme="majorBidi" w:hAnsiTheme="majorBidi" w:cstheme="majorBidi"/>
            <w:sz w:val="28"/>
            <w:szCs w:val="28"/>
          </w:rPr>
          <w:delText>. And also, it will be mentioned another stable period will happen</w:delText>
        </w:r>
      </w:del>
      <w:ins w:id="44" w:author="Author" w:date="2022-12-26T20:00:00Z">
        <w:r w:rsidR="000943E3">
          <w:rPr>
            <w:rFonts w:asciiTheme="majorBidi" w:hAnsiTheme="majorBidi" w:cstheme="majorBidi"/>
            <w:sz w:val="28"/>
            <w:szCs w:val="28"/>
          </w:rPr>
          <w:t xml:space="preserve"> and</w:t>
        </w:r>
      </w:ins>
      <w:r w:rsidRPr="00734BA6">
        <w:rPr>
          <w:rFonts w:asciiTheme="majorBidi" w:hAnsiTheme="majorBidi" w:cstheme="majorBidi"/>
          <w:sz w:val="28"/>
          <w:szCs w:val="28"/>
        </w:rPr>
        <w:t xml:space="preserve"> between 2030 and 2035</w:t>
      </w:r>
      <w:ins w:id="45" w:author="Author" w:date="2022-12-26T20:00:00Z">
        <w:r w:rsidR="000943E3">
          <w:rPr>
            <w:rFonts w:asciiTheme="majorBidi" w:hAnsiTheme="majorBidi" w:cstheme="majorBidi"/>
            <w:sz w:val="28"/>
            <w:szCs w:val="28"/>
          </w:rPr>
          <w:t xml:space="preserve"> when it </w:t>
        </w:r>
        <w:r w:rsidR="000943E3">
          <w:rPr>
            <w:rFonts w:asciiTheme="majorBidi" w:hAnsiTheme="majorBidi" w:cstheme="majorBidi"/>
            <w:sz w:val="28"/>
            <w:szCs w:val="28"/>
          </w:rPr>
          <w:lastRenderedPageBreak/>
          <w:t>finally reaches 35 MMT</w:t>
        </w:r>
      </w:ins>
      <w:r w:rsidRPr="00734BA6">
        <w:rPr>
          <w:rFonts w:asciiTheme="majorBidi" w:hAnsiTheme="majorBidi" w:cstheme="majorBidi"/>
          <w:sz w:val="28"/>
          <w:szCs w:val="28"/>
        </w:rPr>
        <w:t xml:space="preserve">. Notwithstanding, there is a marginal </w:t>
      </w:r>
      <w:del w:id="46" w:author="Author" w:date="2022-12-26T20:00:00Z">
        <w:r w:rsidRPr="00734BA6" w:rsidDel="000943E3">
          <w:rPr>
            <w:rFonts w:asciiTheme="majorBidi" w:hAnsiTheme="majorBidi" w:cstheme="majorBidi"/>
            <w:sz w:val="28"/>
            <w:szCs w:val="28"/>
          </w:rPr>
          <w:delText xml:space="preserve">rose </w:delText>
        </w:r>
      </w:del>
      <w:ins w:id="47" w:author="Author" w:date="2022-12-26T20:00:00Z">
        <w:r w:rsidR="000943E3">
          <w:rPr>
            <w:rFonts w:asciiTheme="majorBidi" w:hAnsiTheme="majorBidi" w:cstheme="majorBidi"/>
            <w:sz w:val="28"/>
            <w:szCs w:val="28"/>
          </w:rPr>
          <w:t>rise</w:t>
        </w:r>
        <w:r w:rsidR="000943E3" w:rsidRPr="00734BA6">
          <w:rPr>
            <w:rFonts w:asciiTheme="majorBidi" w:hAnsiTheme="majorBidi" w:cstheme="majorBidi"/>
            <w:sz w:val="28"/>
            <w:szCs w:val="28"/>
          </w:rPr>
          <w:t xml:space="preserve"> </w:t>
        </w:r>
      </w:ins>
      <w:r w:rsidRPr="00734BA6">
        <w:rPr>
          <w:rFonts w:asciiTheme="majorBidi" w:hAnsiTheme="majorBidi" w:cstheme="majorBidi"/>
          <w:sz w:val="28"/>
          <w:szCs w:val="28"/>
        </w:rPr>
        <w:t xml:space="preserve">for wheat and barley. Barley will have 30 and wheat 3 MM tons </w:t>
      </w:r>
      <w:ins w:id="48" w:author="Author" w:date="2022-12-26T20:00:00Z">
        <w:r w:rsidR="000943E3">
          <w:rPr>
            <w:rFonts w:asciiTheme="majorBidi" w:hAnsiTheme="majorBidi" w:cstheme="majorBidi"/>
            <w:sz w:val="28"/>
            <w:szCs w:val="28"/>
          </w:rPr>
          <w:t xml:space="preserve">of </w:t>
        </w:r>
      </w:ins>
      <w:r w:rsidRPr="00734BA6">
        <w:rPr>
          <w:rFonts w:asciiTheme="majorBidi" w:hAnsiTheme="majorBidi" w:cstheme="majorBidi"/>
          <w:sz w:val="28"/>
          <w:szCs w:val="28"/>
        </w:rPr>
        <w:t>growth.</w:t>
      </w:r>
    </w:p>
    <w:p w14:paraId="4348A6AE" w14:textId="552F49E3" w:rsidR="000943E3" w:rsidRDefault="000943E3" w:rsidP="00734BA6">
      <w:pPr>
        <w:rPr>
          <w:rFonts w:asciiTheme="majorBidi" w:hAnsiTheme="majorBidi" w:cstheme="majorBidi"/>
          <w:sz w:val="28"/>
          <w:szCs w:val="28"/>
        </w:rPr>
      </w:pPr>
    </w:p>
    <w:p w14:paraId="2B1ABBAB" w14:textId="285A5729" w:rsidR="000943E3" w:rsidRDefault="00CD3856" w:rsidP="00734BA6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5.5</w:t>
      </w:r>
    </w:p>
    <w:p w14:paraId="123259CB" w14:textId="435EE8EE" w:rsidR="000943E3" w:rsidRDefault="000943E3" w:rsidP="00734BA6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Rater’s comments:</w:t>
      </w:r>
    </w:p>
    <w:p w14:paraId="790802C3" w14:textId="148083C3" w:rsidR="000943E3" w:rsidRDefault="000943E3" w:rsidP="00734BA6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You had some grammatical and vocabulary related errors </w:t>
      </w:r>
    </w:p>
    <w:p w14:paraId="214B9AFF" w14:textId="306E4A10" w:rsidR="000943E3" w:rsidRPr="00AE68B5" w:rsidRDefault="000943E3" w:rsidP="00734BA6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Good coherence and structure </w:t>
      </w:r>
    </w:p>
    <w:sectPr w:rsidR="000943E3" w:rsidRPr="00AE68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4" w:author="Author" w:date="2022-12-26T19:53:00Z" w:initials="MOU">
    <w:p w14:paraId="6FA1ADAD" w14:textId="5078EB34" w:rsidR="000943E3" w:rsidRPr="000943E3" w:rsidRDefault="000943E3">
      <w:pPr>
        <w:pStyle w:val="CommentText"/>
      </w:pPr>
      <w:r>
        <w:rPr>
          <w:rStyle w:val="CommentReference"/>
        </w:rPr>
        <w:annotationRef/>
      </w:r>
      <w:r>
        <w:t xml:space="preserve">You do not need to give specific information in the overview and should just provide an overall view of the table.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FA1ADA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547A24" w16cex:dateUtc="2022-12-26T16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A1ADAD" w16cid:durableId="27547A2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EA7"/>
    <w:rsid w:val="000847D7"/>
    <w:rsid w:val="000943E3"/>
    <w:rsid w:val="00094C45"/>
    <w:rsid w:val="002224F9"/>
    <w:rsid w:val="002F00AF"/>
    <w:rsid w:val="0030041E"/>
    <w:rsid w:val="00313EA7"/>
    <w:rsid w:val="00386C5A"/>
    <w:rsid w:val="003A169A"/>
    <w:rsid w:val="003C5651"/>
    <w:rsid w:val="003D6561"/>
    <w:rsid w:val="0040433F"/>
    <w:rsid w:val="00414B51"/>
    <w:rsid w:val="004A632E"/>
    <w:rsid w:val="004C4815"/>
    <w:rsid w:val="006156B6"/>
    <w:rsid w:val="00703CED"/>
    <w:rsid w:val="00734BA6"/>
    <w:rsid w:val="0075620C"/>
    <w:rsid w:val="00783B22"/>
    <w:rsid w:val="007A491E"/>
    <w:rsid w:val="00982F2A"/>
    <w:rsid w:val="00A34B3B"/>
    <w:rsid w:val="00A6657E"/>
    <w:rsid w:val="00AA2B84"/>
    <w:rsid w:val="00AE52CB"/>
    <w:rsid w:val="00AE68B5"/>
    <w:rsid w:val="00B6552B"/>
    <w:rsid w:val="00C1433A"/>
    <w:rsid w:val="00CA37E5"/>
    <w:rsid w:val="00CD3856"/>
    <w:rsid w:val="00DB2C7A"/>
    <w:rsid w:val="00DD3EEE"/>
    <w:rsid w:val="00E036F7"/>
    <w:rsid w:val="00E1454C"/>
    <w:rsid w:val="00F43C15"/>
    <w:rsid w:val="00F4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66B6B"/>
  <w15:chartTrackingRefBased/>
  <w15:docId w15:val="{67BF1C35-DE9C-2747-8FC8-D744BD21A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3EA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313EA7"/>
    <w:rPr>
      <w:b/>
      <w:bCs/>
    </w:rPr>
  </w:style>
  <w:style w:type="paragraph" w:styleId="Revision">
    <w:name w:val="Revision"/>
    <w:hidden/>
    <w:uiPriority w:val="99"/>
    <w:semiHidden/>
    <w:rsid w:val="000943E3"/>
  </w:style>
  <w:style w:type="character" w:styleId="CommentReference">
    <w:name w:val="annotation reference"/>
    <w:basedOn w:val="DefaultParagraphFont"/>
    <w:uiPriority w:val="99"/>
    <w:semiHidden/>
    <w:unhideWhenUsed/>
    <w:rsid w:val="000943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43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43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3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3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4043">
          <w:marLeft w:val="0"/>
          <w:marRight w:val="0"/>
          <w:marTop w:val="75"/>
          <w:marBottom w:val="75"/>
          <w:divBdr>
            <w:top w:val="dashed" w:sz="12" w:space="11" w:color="EEEEEE"/>
            <w:left w:val="dashed" w:sz="12" w:space="11" w:color="EEEEEE"/>
            <w:bottom w:val="dashed" w:sz="12" w:space="11" w:color="EEEEEE"/>
            <w:right w:val="dashed" w:sz="12" w:space="11" w:color="EEEEEE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Modaberi</cp:lastModifiedBy>
  <cp:revision>23</cp:revision>
  <dcterms:created xsi:type="dcterms:W3CDTF">2022-12-18T08:16:00Z</dcterms:created>
  <dcterms:modified xsi:type="dcterms:W3CDTF">2022-12-26T20:13:00Z</dcterms:modified>
</cp:coreProperties>
</file>